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F467B" w14:textId="77777777" w:rsidR="00C37267" w:rsidRDefault="00C37267" w:rsidP="00C37267">
      <w:pPr>
        <w:spacing w:line="8" w:lineRule="exact"/>
        <w:rPr>
          <w:rFonts w:ascii="Times New Roman" w:eastAsia="Times New Roman" w:hAnsi="Times New Roman"/>
          <w:b/>
          <w:sz w:val="24"/>
        </w:rPr>
      </w:pPr>
    </w:p>
    <w:p w14:paraId="41DFCD87" w14:textId="77777777" w:rsidR="00C37267" w:rsidRDefault="00C37267" w:rsidP="00C37267">
      <w:pPr>
        <w:spacing w:line="8" w:lineRule="exact"/>
        <w:rPr>
          <w:rFonts w:ascii="Times New Roman" w:eastAsia="Times New Roman" w:hAnsi="Times New Roman"/>
        </w:rPr>
      </w:pPr>
    </w:p>
    <w:p w14:paraId="41DC7CA6" w14:textId="77777777" w:rsidR="00C37267" w:rsidRDefault="00284EB2" w:rsidP="004B712D">
      <w:pPr>
        <w:pStyle w:val="1"/>
        <w:spacing w:before="100" w:beforeAutospacing="1" w:after="100" w:afterAutospacing="1"/>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П</w:t>
      </w:r>
      <w:r w:rsidR="00C37267" w:rsidRPr="00C37267">
        <w:rPr>
          <w:rFonts w:ascii="Times New Roman" w:eastAsia="Times New Roman" w:hAnsi="Times New Roman" w:cs="Times New Roman"/>
          <w:color w:val="auto"/>
          <w:sz w:val="26"/>
          <w:szCs w:val="26"/>
        </w:rPr>
        <w:t xml:space="preserve">оложение </w:t>
      </w:r>
    </w:p>
    <w:p w14:paraId="42A6C685" w14:textId="5591CED6" w:rsidR="00C37267" w:rsidRDefault="00C37267" w:rsidP="004B712D">
      <w:pPr>
        <w:pStyle w:val="1"/>
        <w:spacing w:before="100" w:beforeAutospacing="1" w:after="100" w:afterAutospacing="1"/>
        <w:jc w:val="center"/>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о</w:t>
      </w:r>
      <w:r w:rsidRPr="00C37267">
        <w:rPr>
          <w:rFonts w:ascii="Times New Roman" w:eastAsia="Times New Roman" w:hAnsi="Times New Roman" w:cs="Times New Roman"/>
          <w:color w:val="auto"/>
          <w:sz w:val="26"/>
          <w:szCs w:val="26"/>
        </w:rPr>
        <w:t>б</w:t>
      </w:r>
      <w:r>
        <w:rPr>
          <w:rFonts w:ascii="Times New Roman" w:eastAsia="Times New Roman" w:hAnsi="Times New Roman" w:cs="Times New Roman"/>
          <w:color w:val="auto"/>
          <w:sz w:val="26"/>
          <w:szCs w:val="26"/>
        </w:rPr>
        <w:t xml:space="preserve"> </w:t>
      </w:r>
      <w:r w:rsidRPr="00C37267">
        <w:rPr>
          <w:rFonts w:ascii="Times New Roman" w:eastAsia="Times New Roman" w:hAnsi="Times New Roman" w:cs="Times New Roman"/>
          <w:color w:val="auto"/>
          <w:sz w:val="26"/>
          <w:szCs w:val="26"/>
        </w:rPr>
        <w:t xml:space="preserve">антикоррупционной политике </w:t>
      </w:r>
      <w:r w:rsidR="00284EB2">
        <w:rPr>
          <w:rFonts w:ascii="Times New Roman" w:eastAsia="Times New Roman" w:hAnsi="Times New Roman" w:cs="Times New Roman"/>
          <w:color w:val="auto"/>
          <w:sz w:val="26"/>
          <w:szCs w:val="26"/>
        </w:rPr>
        <w:t>в</w:t>
      </w:r>
      <w:r w:rsidRPr="00C37267">
        <w:rPr>
          <w:rFonts w:ascii="Times New Roman" w:eastAsia="Times New Roman" w:hAnsi="Times New Roman" w:cs="Times New Roman"/>
          <w:color w:val="auto"/>
          <w:sz w:val="26"/>
          <w:szCs w:val="26"/>
        </w:rPr>
        <w:t xml:space="preserve"> </w:t>
      </w:r>
      <w:r w:rsidR="00DE34BD">
        <w:rPr>
          <w:rFonts w:ascii="Times New Roman" w:eastAsia="Times New Roman" w:hAnsi="Times New Roman" w:cs="Times New Roman"/>
          <w:color w:val="auto"/>
          <w:sz w:val="26"/>
          <w:szCs w:val="26"/>
        </w:rPr>
        <w:t>Государственном автономном учреждении Тюменской области «</w:t>
      </w:r>
      <w:r w:rsidR="003A7AED">
        <w:rPr>
          <w:rFonts w:ascii="Times New Roman" w:eastAsia="Times New Roman" w:hAnsi="Times New Roman" w:cs="Times New Roman"/>
          <w:color w:val="auto"/>
          <w:sz w:val="26"/>
          <w:szCs w:val="26"/>
        </w:rPr>
        <w:t>Центр подготовки спортивного резерва и студенческих сборных команд</w:t>
      </w:r>
      <w:r w:rsidR="00DE34BD">
        <w:rPr>
          <w:rFonts w:ascii="Times New Roman" w:eastAsia="Times New Roman" w:hAnsi="Times New Roman" w:cs="Times New Roman"/>
          <w:color w:val="auto"/>
          <w:sz w:val="26"/>
          <w:szCs w:val="26"/>
        </w:rPr>
        <w:t>»</w:t>
      </w:r>
    </w:p>
    <w:p w14:paraId="131AAA78" w14:textId="77777777" w:rsidR="00BD78F4" w:rsidRDefault="00BD78F4" w:rsidP="00BD78F4">
      <w:pPr>
        <w:jc w:val="center"/>
      </w:pPr>
    </w:p>
    <w:p w14:paraId="010A8262" w14:textId="77777777" w:rsidR="00BD78F4" w:rsidRPr="00BD78F4" w:rsidRDefault="00BD78F4" w:rsidP="00BD78F4">
      <w:pPr>
        <w:pStyle w:val="aa"/>
        <w:numPr>
          <w:ilvl w:val="0"/>
          <w:numId w:val="19"/>
        </w:numPr>
        <w:jc w:val="center"/>
        <w:rPr>
          <w:rFonts w:ascii="Times New Roman" w:hAnsi="Times New Roman" w:cs="Times New Roman"/>
          <w:b/>
          <w:sz w:val="24"/>
          <w:szCs w:val="24"/>
        </w:rPr>
      </w:pPr>
      <w:r w:rsidRPr="00BD78F4">
        <w:rPr>
          <w:rFonts w:ascii="Times New Roman" w:hAnsi="Times New Roman" w:cs="Times New Roman"/>
          <w:b/>
          <w:sz w:val="24"/>
          <w:szCs w:val="24"/>
        </w:rPr>
        <w:t>Общие Положения</w:t>
      </w:r>
    </w:p>
    <w:p w14:paraId="0B389357" w14:textId="77777777" w:rsidR="00C37267" w:rsidRDefault="00C37267" w:rsidP="00C177F1">
      <w:pPr>
        <w:spacing w:line="232" w:lineRule="auto"/>
        <w:ind w:left="60" w:right="20" w:firstLine="366"/>
        <w:rPr>
          <w:rFonts w:ascii="Times New Roman" w:eastAsia="Times New Roman" w:hAnsi="Times New Roman"/>
          <w:b/>
          <w:sz w:val="24"/>
        </w:rPr>
      </w:pPr>
      <w:r>
        <w:rPr>
          <w:rFonts w:ascii="Times New Roman" w:eastAsia="Times New Roman" w:hAnsi="Times New Roman"/>
          <w:b/>
          <w:sz w:val="24"/>
        </w:rPr>
        <w:t xml:space="preserve">     </w:t>
      </w:r>
    </w:p>
    <w:p w14:paraId="14792AC1" w14:textId="0B91D6E6" w:rsidR="004A187F" w:rsidRDefault="00C37267" w:rsidP="00E62747">
      <w:pPr>
        <w:pStyle w:val="aa"/>
        <w:numPr>
          <w:ilvl w:val="1"/>
          <w:numId w:val="15"/>
        </w:numPr>
        <w:spacing w:line="232" w:lineRule="auto"/>
        <w:ind w:left="0" w:right="20" w:firstLine="709"/>
        <w:jc w:val="both"/>
        <w:rPr>
          <w:rFonts w:ascii="Times New Roman" w:eastAsia="Times New Roman" w:hAnsi="Times New Roman"/>
          <w:color w:val="000000" w:themeColor="text1"/>
          <w:sz w:val="24"/>
        </w:rPr>
      </w:pPr>
      <w:r w:rsidRPr="007466E9">
        <w:rPr>
          <w:rFonts w:ascii="Times New Roman" w:eastAsia="Times New Roman" w:hAnsi="Times New Roman"/>
          <w:color w:val="000000" w:themeColor="text1"/>
          <w:sz w:val="24"/>
        </w:rPr>
        <w:t xml:space="preserve">Антикоррупционная политика в </w:t>
      </w:r>
      <w:r w:rsidR="00DE34BD">
        <w:rPr>
          <w:rFonts w:ascii="Times New Roman" w:eastAsia="Times New Roman" w:hAnsi="Times New Roman"/>
          <w:color w:val="000000" w:themeColor="text1"/>
          <w:sz w:val="24"/>
        </w:rPr>
        <w:t>ГАУ ТО «</w:t>
      </w:r>
      <w:r w:rsidR="003A7AED">
        <w:rPr>
          <w:rFonts w:ascii="Times New Roman" w:eastAsia="Times New Roman" w:hAnsi="Times New Roman"/>
          <w:color w:val="000000" w:themeColor="text1"/>
          <w:sz w:val="24"/>
        </w:rPr>
        <w:t xml:space="preserve">ЦПСР </w:t>
      </w:r>
      <w:proofErr w:type="gramStart"/>
      <w:r w:rsidR="003A7AED">
        <w:rPr>
          <w:rFonts w:ascii="Times New Roman" w:eastAsia="Times New Roman" w:hAnsi="Times New Roman"/>
          <w:color w:val="000000" w:themeColor="text1"/>
          <w:sz w:val="24"/>
        </w:rPr>
        <w:t>и  ССК</w:t>
      </w:r>
      <w:proofErr w:type="gramEnd"/>
      <w:r w:rsidR="00DE34BD">
        <w:rPr>
          <w:rFonts w:ascii="Times New Roman" w:eastAsia="Times New Roman" w:hAnsi="Times New Roman"/>
          <w:color w:val="000000" w:themeColor="text1"/>
          <w:sz w:val="24"/>
        </w:rPr>
        <w:t>»</w:t>
      </w:r>
      <w:r w:rsidRPr="007466E9">
        <w:rPr>
          <w:rFonts w:ascii="Times New Roman" w:eastAsia="Times New Roman" w:hAnsi="Times New Roman"/>
          <w:b/>
          <w:color w:val="000000" w:themeColor="text1"/>
          <w:sz w:val="24"/>
        </w:rPr>
        <w:t xml:space="preserve"> </w:t>
      </w:r>
      <w:r w:rsidRPr="007466E9">
        <w:rPr>
          <w:rFonts w:ascii="Times New Roman" w:eastAsia="Times New Roman" w:hAnsi="Times New Roman"/>
          <w:color w:val="000000" w:themeColor="text1"/>
          <w:sz w:val="24"/>
        </w:rPr>
        <w:t xml:space="preserve">(далее - </w:t>
      </w:r>
      <w:r w:rsidR="004A187F" w:rsidRPr="007466E9">
        <w:rPr>
          <w:rFonts w:ascii="Times New Roman" w:eastAsia="Times New Roman" w:hAnsi="Times New Roman"/>
          <w:color w:val="000000" w:themeColor="text1"/>
          <w:sz w:val="24"/>
        </w:rPr>
        <w:t>Учреждение</w:t>
      </w:r>
      <w:r w:rsidRPr="007466E9">
        <w:rPr>
          <w:rFonts w:ascii="Times New Roman" w:eastAsia="Times New Roman" w:hAnsi="Times New Roman"/>
          <w:color w:val="000000" w:themeColor="text1"/>
          <w:sz w:val="24"/>
        </w:rPr>
        <w:t xml:space="preserve">) представляет собой комплекс взаимосвязанных принципов, процедур и конкретных </w:t>
      </w:r>
      <w:r w:rsidR="004A187F" w:rsidRPr="007466E9">
        <w:rPr>
          <w:rFonts w:ascii="Times New Roman" w:eastAsia="Times New Roman" w:hAnsi="Times New Roman"/>
          <w:color w:val="000000" w:themeColor="text1"/>
          <w:sz w:val="24"/>
        </w:rPr>
        <w:t>мероприятий, направленных на профилактику и пресечение коррупционных правонарушений в деятельности.</w:t>
      </w:r>
    </w:p>
    <w:p w14:paraId="0769EB4C" w14:textId="77777777" w:rsidR="008665E7" w:rsidRPr="008665E7" w:rsidRDefault="00C37267" w:rsidP="008665E7">
      <w:pPr>
        <w:pStyle w:val="aa"/>
        <w:numPr>
          <w:ilvl w:val="1"/>
          <w:numId w:val="15"/>
        </w:numPr>
        <w:spacing w:line="232" w:lineRule="auto"/>
        <w:ind w:left="0" w:right="20" w:firstLine="709"/>
        <w:jc w:val="both"/>
        <w:rPr>
          <w:rFonts w:ascii="Times New Roman" w:eastAsiaTheme="minorHAnsi" w:hAnsi="Times New Roman" w:cs="Times New Roman"/>
          <w:sz w:val="24"/>
          <w:szCs w:val="24"/>
          <w:lang w:eastAsia="en-US"/>
        </w:rPr>
      </w:pPr>
      <w:r w:rsidRPr="008665E7">
        <w:rPr>
          <w:rFonts w:ascii="Times New Roman" w:eastAsia="Times New Roman" w:hAnsi="Times New Roman"/>
          <w:color w:val="000000" w:themeColor="text1"/>
          <w:sz w:val="24"/>
        </w:rPr>
        <w:t>Настоящее Положение разработано в соответствии с  Федеральным законом от 25</w:t>
      </w:r>
      <w:r w:rsidR="004A187F" w:rsidRPr="008665E7">
        <w:rPr>
          <w:rFonts w:ascii="Times New Roman" w:eastAsia="Times New Roman" w:hAnsi="Times New Roman"/>
          <w:color w:val="000000" w:themeColor="text1"/>
          <w:sz w:val="24"/>
        </w:rPr>
        <w:t>.12.</w:t>
      </w:r>
      <w:r w:rsidRPr="008665E7">
        <w:rPr>
          <w:rFonts w:ascii="Times New Roman" w:eastAsia="Times New Roman" w:hAnsi="Times New Roman"/>
          <w:color w:val="000000" w:themeColor="text1"/>
          <w:sz w:val="24"/>
        </w:rPr>
        <w:t>2008 г. № 273-ФЗ «О противодействии коррупции» (далее – Ф</w:t>
      </w:r>
      <w:r w:rsidR="00DE34BD" w:rsidRPr="008665E7">
        <w:rPr>
          <w:rFonts w:ascii="Times New Roman" w:eastAsia="Times New Roman" w:hAnsi="Times New Roman"/>
          <w:color w:val="000000" w:themeColor="text1"/>
          <w:sz w:val="24"/>
        </w:rPr>
        <w:t xml:space="preserve">едеральный закон № 273-ФЗ), </w:t>
      </w:r>
      <w:r w:rsidR="004A187F" w:rsidRPr="008665E7">
        <w:rPr>
          <w:rFonts w:ascii="Times New Roman" w:eastAsia="Times New Roman" w:hAnsi="Times New Roman"/>
          <w:color w:val="000000" w:themeColor="text1"/>
          <w:sz w:val="24"/>
        </w:rPr>
        <w:t>Трудовы</w:t>
      </w:r>
      <w:r w:rsidR="008665E7" w:rsidRPr="008665E7">
        <w:rPr>
          <w:rFonts w:ascii="Times New Roman" w:eastAsia="Times New Roman" w:hAnsi="Times New Roman"/>
          <w:color w:val="000000" w:themeColor="text1"/>
          <w:sz w:val="24"/>
        </w:rPr>
        <w:t>м кодексом Российской Федерации,</w:t>
      </w:r>
      <w:r w:rsidR="008665E7" w:rsidRPr="008665E7">
        <w:rPr>
          <w:rFonts w:ascii="Times New Roman" w:eastAsiaTheme="minorHAnsi" w:hAnsi="Times New Roman" w:cs="Times New Roman"/>
          <w:sz w:val="24"/>
          <w:szCs w:val="24"/>
          <w:lang w:eastAsia="en-US"/>
        </w:rPr>
        <w:t xml:space="preserve"> Федеральным законом от 26.07.2006 № 135-ФЗ "О защите конкуренции", </w:t>
      </w:r>
      <w:r w:rsidR="008665E7">
        <w:rPr>
          <w:rFonts w:ascii="Times New Roman" w:eastAsiaTheme="minorHAnsi" w:hAnsi="Times New Roman" w:cs="Times New Roman"/>
          <w:sz w:val="24"/>
          <w:szCs w:val="24"/>
          <w:lang w:eastAsia="en-US"/>
        </w:rPr>
        <w:t>Федеральным</w:t>
      </w:r>
      <w:r w:rsidR="008665E7" w:rsidRPr="008665E7">
        <w:rPr>
          <w:rFonts w:ascii="Times New Roman" w:eastAsiaTheme="minorHAnsi" w:hAnsi="Times New Roman" w:cs="Times New Roman"/>
          <w:sz w:val="24"/>
          <w:szCs w:val="24"/>
          <w:lang w:eastAsia="en-US"/>
        </w:rPr>
        <w:t xml:space="preserve"> закон</w:t>
      </w:r>
      <w:r w:rsidR="008665E7">
        <w:rPr>
          <w:rFonts w:ascii="Times New Roman" w:eastAsiaTheme="minorHAnsi" w:hAnsi="Times New Roman" w:cs="Times New Roman"/>
          <w:sz w:val="24"/>
          <w:szCs w:val="24"/>
          <w:lang w:eastAsia="en-US"/>
        </w:rPr>
        <w:t>ом</w:t>
      </w:r>
      <w:r w:rsidR="008665E7" w:rsidRPr="008665E7">
        <w:rPr>
          <w:rFonts w:ascii="Times New Roman" w:eastAsiaTheme="minorHAnsi" w:hAnsi="Times New Roman" w:cs="Times New Roman"/>
          <w:sz w:val="24"/>
          <w:szCs w:val="24"/>
          <w:lang w:eastAsia="en-US"/>
        </w:rPr>
        <w:t xml:space="preserve"> от 18.07.2011 N 223-ФЗ</w:t>
      </w:r>
      <w:r w:rsidR="008665E7">
        <w:rPr>
          <w:rFonts w:ascii="Times New Roman" w:eastAsiaTheme="minorHAnsi" w:hAnsi="Times New Roman" w:cs="Times New Roman"/>
          <w:sz w:val="24"/>
          <w:szCs w:val="24"/>
          <w:lang w:eastAsia="en-US"/>
        </w:rPr>
        <w:t xml:space="preserve"> </w:t>
      </w:r>
      <w:r w:rsidR="008665E7" w:rsidRPr="008665E7">
        <w:rPr>
          <w:rFonts w:ascii="Times New Roman" w:eastAsiaTheme="minorHAnsi" w:hAnsi="Times New Roman" w:cs="Times New Roman"/>
          <w:sz w:val="24"/>
          <w:szCs w:val="24"/>
          <w:lang w:eastAsia="en-US"/>
        </w:rPr>
        <w:t>"О закупках товаров, работ, услуг отдельными видами юридических лиц"</w:t>
      </w:r>
      <w:r w:rsidR="008665E7">
        <w:rPr>
          <w:rFonts w:ascii="Times New Roman" w:eastAsiaTheme="minorHAnsi" w:hAnsi="Times New Roman" w:cs="Times New Roman"/>
          <w:sz w:val="24"/>
          <w:szCs w:val="24"/>
          <w:lang w:eastAsia="en-US"/>
        </w:rPr>
        <w:t xml:space="preserve">, </w:t>
      </w:r>
      <w:r w:rsidR="008665E7" w:rsidRPr="00C55CAA">
        <w:rPr>
          <w:rFonts w:ascii="Times New Roman" w:eastAsia="Times New Roman" w:hAnsi="Times New Roman"/>
          <w:sz w:val="24"/>
        </w:rPr>
        <w:t>Федеральным законом от 6 декабря 2011 г. № 402-ФЗ «О бухгалтерском учете»</w:t>
      </w:r>
      <w:r w:rsidR="008665E7">
        <w:rPr>
          <w:rFonts w:ascii="Times New Roman" w:eastAsiaTheme="minorHAnsi" w:hAnsi="Times New Roman" w:cs="Times New Roman"/>
          <w:sz w:val="24"/>
          <w:szCs w:val="24"/>
          <w:lang w:eastAsia="en-US"/>
        </w:rPr>
        <w:t>.</w:t>
      </w:r>
    </w:p>
    <w:p w14:paraId="05746EC9" w14:textId="77777777" w:rsidR="0009631E" w:rsidRPr="007466E9" w:rsidRDefault="00E62747" w:rsidP="00E62747">
      <w:pPr>
        <w:pStyle w:val="aa"/>
        <w:numPr>
          <w:ilvl w:val="1"/>
          <w:numId w:val="15"/>
        </w:numPr>
        <w:spacing w:line="232" w:lineRule="auto"/>
        <w:ind w:left="0" w:right="20" w:firstLine="709"/>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09631E" w:rsidRPr="007466E9">
        <w:rPr>
          <w:rFonts w:ascii="Times New Roman" w:eastAsia="Times New Roman" w:hAnsi="Times New Roman"/>
          <w:color w:val="000000" w:themeColor="text1"/>
          <w:sz w:val="24"/>
        </w:rPr>
        <w:t>Систем</w:t>
      </w:r>
      <w:r w:rsidR="00CA2494">
        <w:rPr>
          <w:rFonts w:ascii="Times New Roman" w:eastAsia="Times New Roman" w:hAnsi="Times New Roman"/>
          <w:color w:val="000000" w:themeColor="text1"/>
          <w:sz w:val="24"/>
        </w:rPr>
        <w:t>а</w:t>
      </w:r>
      <w:r w:rsidR="0009631E" w:rsidRPr="007466E9">
        <w:rPr>
          <w:rFonts w:ascii="Times New Roman" w:eastAsia="Times New Roman" w:hAnsi="Times New Roman"/>
          <w:color w:val="000000" w:themeColor="text1"/>
          <w:sz w:val="24"/>
        </w:rPr>
        <w:t xml:space="preserve"> мер противодействия коррупции в </w:t>
      </w:r>
      <w:r w:rsidR="007466E9">
        <w:rPr>
          <w:rFonts w:ascii="Times New Roman" w:eastAsia="Times New Roman" w:hAnsi="Times New Roman"/>
          <w:color w:val="000000" w:themeColor="text1"/>
          <w:sz w:val="24"/>
        </w:rPr>
        <w:t>У</w:t>
      </w:r>
      <w:r w:rsidR="0009631E" w:rsidRPr="007466E9">
        <w:rPr>
          <w:rFonts w:ascii="Times New Roman" w:eastAsia="Times New Roman" w:hAnsi="Times New Roman"/>
          <w:color w:val="000000" w:themeColor="text1"/>
          <w:sz w:val="24"/>
        </w:rPr>
        <w:t>чреждении основывается на следующих ключевых принципах:</w:t>
      </w:r>
    </w:p>
    <w:p w14:paraId="5ECAB846" w14:textId="77777777" w:rsidR="0009631E" w:rsidRPr="007466E9" w:rsidRDefault="0009631E" w:rsidP="00E62747">
      <w:pPr>
        <w:pStyle w:val="aa"/>
        <w:spacing w:line="232" w:lineRule="auto"/>
        <w:ind w:left="0" w:right="20" w:firstLine="366"/>
        <w:jc w:val="both"/>
        <w:rPr>
          <w:rFonts w:ascii="Times New Roman" w:eastAsia="Times New Roman" w:hAnsi="Times New Roman"/>
          <w:color w:val="000000" w:themeColor="text1"/>
          <w:sz w:val="24"/>
        </w:rPr>
      </w:pPr>
      <w:r w:rsidRPr="007466E9">
        <w:rPr>
          <w:rFonts w:ascii="Times New Roman" w:eastAsia="Times New Roman" w:hAnsi="Times New Roman"/>
          <w:i/>
          <w:color w:val="000000" w:themeColor="text1"/>
          <w:sz w:val="24"/>
        </w:rPr>
        <w:t xml:space="preserve">Принцип соответствия политики учреждения действующему законодательству и общепринятым нормам. </w:t>
      </w:r>
      <w:r w:rsidRPr="007466E9">
        <w:rPr>
          <w:rFonts w:ascii="Times New Roman" w:eastAsia="Times New Roman" w:hAnsi="Times New Roman"/>
          <w:color w:val="000000" w:themeColor="text1"/>
          <w:sz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14:paraId="220C2DCF" w14:textId="77777777" w:rsidR="0009631E" w:rsidRPr="007466E9" w:rsidRDefault="0009631E" w:rsidP="00C177F1">
      <w:pPr>
        <w:pStyle w:val="aa"/>
        <w:numPr>
          <w:ilvl w:val="0"/>
          <w:numId w:val="15"/>
        </w:numPr>
        <w:spacing w:line="2" w:lineRule="exact"/>
        <w:ind w:left="426" w:firstLine="366"/>
        <w:jc w:val="both"/>
        <w:rPr>
          <w:rFonts w:ascii="Times New Roman" w:eastAsia="Times New Roman" w:hAnsi="Times New Roman"/>
          <w:color w:val="000000" w:themeColor="text1"/>
        </w:rPr>
      </w:pPr>
    </w:p>
    <w:p w14:paraId="48462E39" w14:textId="77777777" w:rsidR="0009631E" w:rsidRPr="007466E9" w:rsidRDefault="0009631E" w:rsidP="00E62747">
      <w:pPr>
        <w:pStyle w:val="aa"/>
        <w:spacing w:line="0" w:lineRule="atLeast"/>
        <w:ind w:left="0" w:firstLine="366"/>
        <w:jc w:val="both"/>
        <w:rPr>
          <w:rFonts w:ascii="Times New Roman" w:eastAsia="Times New Roman" w:hAnsi="Times New Roman"/>
          <w:color w:val="000000" w:themeColor="text1"/>
          <w:sz w:val="24"/>
        </w:rPr>
      </w:pPr>
      <w:r w:rsidRPr="007466E9">
        <w:rPr>
          <w:rFonts w:ascii="Times New Roman" w:eastAsia="Times New Roman" w:hAnsi="Times New Roman"/>
          <w:i/>
          <w:color w:val="000000" w:themeColor="text1"/>
          <w:sz w:val="24"/>
        </w:rPr>
        <w:t xml:space="preserve">Принцип личного примера руководства. </w:t>
      </w:r>
      <w:r w:rsidRPr="007466E9">
        <w:rPr>
          <w:rFonts w:ascii="Times New Roman" w:eastAsia="Times New Roman" w:hAnsi="Times New Roman"/>
          <w:color w:val="000000" w:themeColor="text1"/>
          <w:sz w:val="24"/>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14:paraId="47681A3F" w14:textId="77777777" w:rsidR="0009631E" w:rsidRPr="007466E9" w:rsidRDefault="0009631E" w:rsidP="00E62747">
      <w:pPr>
        <w:pStyle w:val="aa"/>
        <w:numPr>
          <w:ilvl w:val="0"/>
          <w:numId w:val="15"/>
        </w:numPr>
        <w:spacing w:line="2" w:lineRule="exact"/>
        <w:ind w:left="0" w:firstLine="366"/>
        <w:jc w:val="both"/>
        <w:rPr>
          <w:rFonts w:ascii="Times New Roman" w:eastAsia="Times New Roman" w:hAnsi="Times New Roman"/>
          <w:color w:val="000000" w:themeColor="text1"/>
        </w:rPr>
      </w:pPr>
    </w:p>
    <w:p w14:paraId="7FC3BF0C" w14:textId="77777777" w:rsidR="0009631E" w:rsidRPr="007466E9" w:rsidRDefault="0009631E" w:rsidP="00E62747">
      <w:pPr>
        <w:pStyle w:val="aa"/>
        <w:spacing w:line="0" w:lineRule="atLeast"/>
        <w:ind w:left="0" w:firstLine="366"/>
        <w:jc w:val="both"/>
        <w:rPr>
          <w:rFonts w:ascii="Times New Roman" w:eastAsia="Times New Roman" w:hAnsi="Times New Roman"/>
          <w:color w:val="000000" w:themeColor="text1"/>
          <w:sz w:val="24"/>
        </w:rPr>
      </w:pPr>
      <w:r w:rsidRPr="007466E9">
        <w:rPr>
          <w:rFonts w:ascii="Times New Roman" w:eastAsia="Times New Roman" w:hAnsi="Times New Roman"/>
          <w:i/>
          <w:color w:val="000000" w:themeColor="text1"/>
          <w:sz w:val="24"/>
        </w:rPr>
        <w:t xml:space="preserve">Принцип вовлеченности работников. </w:t>
      </w:r>
      <w:r w:rsidRPr="007466E9">
        <w:rPr>
          <w:rFonts w:ascii="Times New Roman" w:eastAsia="Times New Roman" w:hAnsi="Times New Roman"/>
          <w:color w:val="000000" w:themeColor="text1"/>
          <w:sz w:val="24"/>
        </w:rPr>
        <w:t xml:space="preserve">Информированность работников о </w:t>
      </w:r>
      <w:proofErr w:type="gramStart"/>
      <w:r w:rsidRPr="007466E9">
        <w:rPr>
          <w:rFonts w:ascii="Times New Roman" w:eastAsia="Times New Roman" w:hAnsi="Times New Roman"/>
          <w:color w:val="000000" w:themeColor="text1"/>
          <w:sz w:val="24"/>
        </w:rPr>
        <w:t>положениях  антикоррупционного</w:t>
      </w:r>
      <w:proofErr w:type="gramEnd"/>
      <w:r w:rsidRPr="007466E9">
        <w:rPr>
          <w:rFonts w:ascii="Times New Roman" w:eastAsia="Times New Roman" w:hAnsi="Times New Roman"/>
          <w:color w:val="000000" w:themeColor="text1"/>
          <w:sz w:val="24"/>
        </w:rPr>
        <w:t xml:space="preserve"> законодательства и их активное участие в формировании и реализации антикоррупционных стандартов и процедур.</w:t>
      </w:r>
    </w:p>
    <w:p w14:paraId="1385193C" w14:textId="77777777" w:rsidR="0009631E" w:rsidRPr="0009631E" w:rsidRDefault="0009631E" w:rsidP="00E62747">
      <w:pPr>
        <w:pStyle w:val="aa"/>
        <w:spacing w:line="0" w:lineRule="atLeast"/>
        <w:ind w:left="0" w:firstLine="366"/>
        <w:jc w:val="both"/>
        <w:rPr>
          <w:rFonts w:ascii="Times New Roman" w:eastAsia="Times New Roman" w:hAnsi="Times New Roman"/>
          <w:sz w:val="24"/>
        </w:rPr>
      </w:pPr>
      <w:r w:rsidRPr="0009631E">
        <w:rPr>
          <w:rFonts w:ascii="Times New Roman" w:eastAsia="Times New Roman" w:hAnsi="Times New Roman"/>
          <w:i/>
          <w:sz w:val="24"/>
        </w:rPr>
        <w:t>Принцип соразмерности антикоррупционных процедур риску коррупции.</w:t>
      </w:r>
      <w:r>
        <w:rPr>
          <w:rFonts w:ascii="Times New Roman" w:eastAsia="Times New Roman" w:hAnsi="Times New Roman"/>
          <w:i/>
          <w:sz w:val="24"/>
        </w:rPr>
        <w:t xml:space="preserve"> </w:t>
      </w:r>
      <w:r w:rsidRPr="0009631E">
        <w:rPr>
          <w:rFonts w:ascii="Times New Roman" w:eastAsia="Times New Roman" w:hAnsi="Times New Roman"/>
          <w:sz w:val="24"/>
        </w:rPr>
        <w:t xml:space="preserve">Разработка и выполнение комплекса мероприятий, позволяющих снизить вероятность вовлечения </w:t>
      </w:r>
      <w:r>
        <w:rPr>
          <w:rFonts w:ascii="Times New Roman" w:eastAsia="Times New Roman" w:hAnsi="Times New Roman"/>
          <w:sz w:val="24"/>
        </w:rPr>
        <w:t>Учреждения</w:t>
      </w:r>
      <w:r w:rsidRPr="0009631E">
        <w:rPr>
          <w:rFonts w:ascii="Times New Roman" w:eastAsia="Times New Roman" w:hAnsi="Times New Roman"/>
          <w:sz w:val="24"/>
        </w:rPr>
        <w:t>, е</w:t>
      </w:r>
      <w:r w:rsidR="00333156">
        <w:rPr>
          <w:rFonts w:ascii="Times New Roman" w:eastAsia="Times New Roman" w:hAnsi="Times New Roman"/>
          <w:sz w:val="24"/>
        </w:rPr>
        <w:t>го</w:t>
      </w:r>
      <w:r w:rsidRPr="0009631E">
        <w:rPr>
          <w:rFonts w:ascii="Times New Roman" w:eastAsia="Times New Roman" w:hAnsi="Times New Roman"/>
          <w:sz w:val="24"/>
        </w:rPr>
        <w:t xml:space="preserve"> руководителей и сотрудников в коррупционную деятельность, осуществляется с учетом существующих в деятельности данно</w:t>
      </w:r>
      <w:r>
        <w:rPr>
          <w:rFonts w:ascii="Times New Roman" w:eastAsia="Times New Roman" w:hAnsi="Times New Roman"/>
          <w:sz w:val="24"/>
        </w:rPr>
        <w:t>го</w:t>
      </w:r>
      <w:r w:rsidRPr="0009631E">
        <w:rPr>
          <w:rFonts w:ascii="Times New Roman" w:eastAsia="Times New Roman" w:hAnsi="Times New Roman"/>
          <w:sz w:val="24"/>
        </w:rPr>
        <w:t xml:space="preserve"> </w:t>
      </w:r>
      <w:r>
        <w:rPr>
          <w:rFonts w:ascii="Times New Roman" w:eastAsia="Times New Roman" w:hAnsi="Times New Roman"/>
          <w:sz w:val="24"/>
        </w:rPr>
        <w:t>Учреждения</w:t>
      </w:r>
      <w:r w:rsidRPr="0009631E">
        <w:rPr>
          <w:rFonts w:ascii="Times New Roman" w:eastAsia="Times New Roman" w:hAnsi="Times New Roman"/>
          <w:sz w:val="24"/>
        </w:rPr>
        <w:t xml:space="preserve"> коррупционных рисков.</w:t>
      </w:r>
    </w:p>
    <w:p w14:paraId="7425DF98" w14:textId="77777777" w:rsidR="0009631E" w:rsidRPr="0009631E" w:rsidRDefault="0009631E" w:rsidP="00C177F1">
      <w:pPr>
        <w:pStyle w:val="aa"/>
        <w:numPr>
          <w:ilvl w:val="0"/>
          <w:numId w:val="15"/>
        </w:numPr>
        <w:spacing w:line="2" w:lineRule="exact"/>
        <w:ind w:left="426" w:firstLine="366"/>
        <w:jc w:val="both"/>
        <w:rPr>
          <w:rFonts w:ascii="Times New Roman" w:eastAsia="Times New Roman" w:hAnsi="Times New Roman"/>
        </w:rPr>
      </w:pPr>
    </w:p>
    <w:p w14:paraId="6BFFD163" w14:textId="77777777" w:rsidR="0009631E" w:rsidRPr="0009631E" w:rsidRDefault="0009631E" w:rsidP="00E62747">
      <w:pPr>
        <w:pStyle w:val="aa"/>
        <w:spacing w:line="0" w:lineRule="atLeast"/>
        <w:ind w:left="0" w:firstLine="366"/>
        <w:jc w:val="both"/>
        <w:rPr>
          <w:rFonts w:ascii="Times New Roman" w:eastAsia="Times New Roman" w:hAnsi="Times New Roman"/>
          <w:sz w:val="24"/>
        </w:rPr>
      </w:pPr>
      <w:r w:rsidRPr="0009631E">
        <w:rPr>
          <w:rFonts w:ascii="Times New Roman" w:eastAsia="Times New Roman" w:hAnsi="Times New Roman"/>
          <w:i/>
          <w:sz w:val="24"/>
        </w:rPr>
        <w:t>Принцип эффективности антикоррупционных процедур.</w:t>
      </w:r>
      <w:r>
        <w:rPr>
          <w:rFonts w:ascii="Times New Roman" w:eastAsia="Times New Roman" w:hAnsi="Times New Roman"/>
          <w:i/>
          <w:sz w:val="24"/>
        </w:rPr>
        <w:t xml:space="preserve"> </w:t>
      </w:r>
      <w:r w:rsidRPr="0009631E">
        <w:rPr>
          <w:rFonts w:ascii="Times New Roman" w:eastAsia="Times New Roman" w:hAnsi="Times New Roman"/>
          <w:sz w:val="24"/>
        </w:rPr>
        <w:t xml:space="preserve">Применение в </w:t>
      </w:r>
      <w:r w:rsidR="00333156">
        <w:rPr>
          <w:rFonts w:ascii="Times New Roman" w:eastAsia="Times New Roman" w:hAnsi="Times New Roman"/>
          <w:sz w:val="24"/>
        </w:rPr>
        <w:t>Учреждении</w:t>
      </w:r>
      <w:r w:rsidRPr="0009631E">
        <w:rPr>
          <w:rFonts w:ascii="Times New Roman" w:eastAsia="Times New Roman" w:hAnsi="Times New Roman"/>
          <w:sz w:val="24"/>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14:paraId="5010B6E1" w14:textId="77777777" w:rsidR="0009631E" w:rsidRPr="00287C04" w:rsidRDefault="0009631E" w:rsidP="00E62747">
      <w:pPr>
        <w:spacing w:line="0" w:lineRule="atLeast"/>
        <w:ind w:firstLine="366"/>
        <w:jc w:val="both"/>
        <w:rPr>
          <w:rFonts w:ascii="Times New Roman" w:eastAsia="Times New Roman" w:hAnsi="Times New Roman"/>
          <w:i/>
          <w:sz w:val="24"/>
        </w:rPr>
      </w:pPr>
      <w:r w:rsidRPr="0009631E">
        <w:rPr>
          <w:rFonts w:ascii="Times New Roman" w:eastAsia="Times New Roman" w:hAnsi="Times New Roman"/>
          <w:i/>
          <w:sz w:val="24"/>
        </w:rPr>
        <w:t>Принцип ответственности и неотвратимости наказания.</w:t>
      </w:r>
      <w:bookmarkStart w:id="0" w:name="page13"/>
      <w:bookmarkEnd w:id="0"/>
      <w:r w:rsidR="00287C04">
        <w:rPr>
          <w:rFonts w:ascii="Times New Roman" w:eastAsia="Times New Roman" w:hAnsi="Times New Roman"/>
          <w:i/>
          <w:sz w:val="24"/>
        </w:rPr>
        <w:t xml:space="preserve"> </w:t>
      </w:r>
      <w:r w:rsidR="00287C04" w:rsidRPr="00287C04">
        <w:rPr>
          <w:rFonts w:ascii="Times New Roman" w:eastAsia="Times New Roman" w:hAnsi="Times New Roman"/>
          <w:sz w:val="24"/>
        </w:rPr>
        <w:t>Н</w:t>
      </w:r>
      <w:r w:rsidRPr="00287C04">
        <w:rPr>
          <w:rFonts w:ascii="Times New Roman" w:eastAsia="Times New Roman" w:hAnsi="Times New Roman"/>
          <w:sz w:val="24"/>
        </w:rPr>
        <w:t xml:space="preserve">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287C04">
        <w:rPr>
          <w:rFonts w:ascii="Times New Roman" w:eastAsia="Times New Roman" w:hAnsi="Times New Roman"/>
          <w:sz w:val="24"/>
        </w:rPr>
        <w:t>У</w:t>
      </w:r>
      <w:r w:rsidRPr="00287C04">
        <w:rPr>
          <w:rFonts w:ascii="Times New Roman" w:eastAsia="Times New Roman" w:hAnsi="Times New Roman"/>
          <w:sz w:val="24"/>
        </w:rPr>
        <w:t>чреждения за реализацию внутриорганизационной антикоррупционной политики.</w:t>
      </w:r>
    </w:p>
    <w:p w14:paraId="2C44AF94" w14:textId="77777777" w:rsidR="0009631E" w:rsidRPr="0009631E" w:rsidRDefault="0009631E" w:rsidP="00E62747">
      <w:pPr>
        <w:pStyle w:val="aa"/>
        <w:numPr>
          <w:ilvl w:val="0"/>
          <w:numId w:val="15"/>
        </w:numPr>
        <w:spacing w:line="4" w:lineRule="exact"/>
        <w:ind w:left="0" w:firstLine="366"/>
        <w:jc w:val="both"/>
        <w:rPr>
          <w:rFonts w:ascii="Times New Roman" w:eastAsia="Times New Roman" w:hAnsi="Times New Roman"/>
        </w:rPr>
      </w:pPr>
    </w:p>
    <w:p w14:paraId="62109270" w14:textId="77777777" w:rsidR="0009631E" w:rsidRPr="0009631E" w:rsidRDefault="0009631E" w:rsidP="00E62747">
      <w:pPr>
        <w:pStyle w:val="aa"/>
        <w:spacing w:line="0" w:lineRule="atLeast"/>
        <w:ind w:left="0" w:firstLine="366"/>
        <w:jc w:val="both"/>
        <w:rPr>
          <w:rFonts w:ascii="Times New Roman" w:eastAsia="Times New Roman" w:hAnsi="Times New Roman"/>
          <w:sz w:val="24"/>
        </w:rPr>
      </w:pPr>
      <w:r w:rsidRPr="0009631E">
        <w:rPr>
          <w:rFonts w:ascii="Times New Roman" w:eastAsia="Times New Roman" w:hAnsi="Times New Roman"/>
          <w:i/>
          <w:sz w:val="24"/>
        </w:rPr>
        <w:t>Принцип открытости</w:t>
      </w:r>
      <w:r w:rsidR="00287C04">
        <w:rPr>
          <w:rFonts w:ascii="Times New Roman" w:eastAsia="Times New Roman" w:hAnsi="Times New Roman"/>
          <w:i/>
          <w:sz w:val="24"/>
        </w:rPr>
        <w:t xml:space="preserve">. </w:t>
      </w:r>
      <w:r w:rsidRPr="0009631E">
        <w:rPr>
          <w:rFonts w:ascii="Times New Roman" w:eastAsia="Times New Roman" w:hAnsi="Times New Roman"/>
          <w:sz w:val="24"/>
        </w:rPr>
        <w:t xml:space="preserve">Информирование контрагентов, партнеров и общественность о принятых в </w:t>
      </w:r>
      <w:r w:rsidR="00CA2494">
        <w:rPr>
          <w:rFonts w:ascii="Times New Roman" w:eastAsia="Times New Roman" w:hAnsi="Times New Roman"/>
          <w:sz w:val="24"/>
        </w:rPr>
        <w:t>Учреждении</w:t>
      </w:r>
      <w:r w:rsidRPr="0009631E">
        <w:rPr>
          <w:rFonts w:ascii="Times New Roman" w:eastAsia="Times New Roman" w:hAnsi="Times New Roman"/>
          <w:sz w:val="24"/>
        </w:rPr>
        <w:t xml:space="preserve"> антикоррупционных стандартах ведения деятельности.</w:t>
      </w:r>
      <w:r w:rsidR="00287C04">
        <w:rPr>
          <w:rFonts w:ascii="Times New Roman" w:eastAsia="Times New Roman" w:hAnsi="Times New Roman"/>
          <w:sz w:val="24"/>
        </w:rPr>
        <w:t xml:space="preserve"> </w:t>
      </w:r>
    </w:p>
    <w:p w14:paraId="30CEAC14" w14:textId="77777777" w:rsidR="0009631E" w:rsidRPr="0009631E" w:rsidRDefault="0009631E" w:rsidP="00E62747">
      <w:pPr>
        <w:pStyle w:val="aa"/>
        <w:numPr>
          <w:ilvl w:val="0"/>
          <w:numId w:val="15"/>
        </w:numPr>
        <w:spacing w:line="2" w:lineRule="exact"/>
        <w:ind w:left="0" w:firstLine="366"/>
        <w:jc w:val="both"/>
        <w:rPr>
          <w:rFonts w:ascii="Times New Roman" w:eastAsia="Times New Roman" w:hAnsi="Times New Roman"/>
        </w:rPr>
      </w:pPr>
    </w:p>
    <w:p w14:paraId="03AC497F" w14:textId="77777777" w:rsidR="0009631E" w:rsidRDefault="0009631E" w:rsidP="00E62747">
      <w:pPr>
        <w:pStyle w:val="aa"/>
        <w:spacing w:line="0" w:lineRule="atLeast"/>
        <w:ind w:left="0" w:firstLine="366"/>
        <w:jc w:val="both"/>
        <w:rPr>
          <w:rFonts w:ascii="Times New Roman" w:eastAsia="Times New Roman" w:hAnsi="Times New Roman"/>
          <w:sz w:val="24"/>
        </w:rPr>
      </w:pPr>
      <w:r w:rsidRPr="0009631E">
        <w:rPr>
          <w:rFonts w:ascii="Times New Roman" w:eastAsia="Times New Roman" w:hAnsi="Times New Roman"/>
          <w:i/>
          <w:sz w:val="24"/>
        </w:rPr>
        <w:t>Принцип постоянного контроля и регулярного мониторинга.</w:t>
      </w:r>
      <w:r w:rsidR="00287C04">
        <w:rPr>
          <w:rFonts w:ascii="Times New Roman" w:eastAsia="Times New Roman" w:hAnsi="Times New Roman"/>
          <w:i/>
          <w:sz w:val="24"/>
        </w:rPr>
        <w:t xml:space="preserve"> </w:t>
      </w:r>
      <w:r w:rsidRPr="0009631E">
        <w:rPr>
          <w:rFonts w:ascii="Times New Roman" w:eastAsia="Times New Roman" w:hAnsi="Times New Roman"/>
          <w:sz w:val="24"/>
        </w:rPr>
        <w:t>Регулярное осуществление мониторинга эффективности внедренных антикоррупционных стандартов и процедур, а также контрол</w:t>
      </w:r>
      <w:r w:rsidR="00CA2494">
        <w:rPr>
          <w:rFonts w:ascii="Times New Roman" w:eastAsia="Times New Roman" w:hAnsi="Times New Roman"/>
          <w:sz w:val="24"/>
        </w:rPr>
        <w:t>ь</w:t>
      </w:r>
      <w:r w:rsidRPr="0009631E">
        <w:rPr>
          <w:rFonts w:ascii="Times New Roman" w:eastAsia="Times New Roman" w:hAnsi="Times New Roman"/>
          <w:sz w:val="24"/>
        </w:rPr>
        <w:t xml:space="preserve"> за их исполнением.</w:t>
      </w:r>
      <w:r w:rsidR="00287C04">
        <w:rPr>
          <w:rFonts w:ascii="Times New Roman" w:eastAsia="Times New Roman" w:hAnsi="Times New Roman"/>
          <w:sz w:val="24"/>
        </w:rPr>
        <w:t xml:space="preserve"> </w:t>
      </w:r>
    </w:p>
    <w:p w14:paraId="038C3288" w14:textId="77777777" w:rsidR="00C37267" w:rsidRPr="0009631E" w:rsidRDefault="00287C04" w:rsidP="00E62747">
      <w:pPr>
        <w:spacing w:line="0" w:lineRule="atLeast"/>
        <w:jc w:val="both"/>
        <w:rPr>
          <w:rFonts w:ascii="Times New Roman" w:eastAsia="Times New Roman" w:hAnsi="Times New Roman"/>
          <w:sz w:val="24"/>
        </w:rPr>
      </w:pPr>
      <w:r>
        <w:rPr>
          <w:rFonts w:ascii="Times New Roman" w:eastAsia="Times New Roman" w:hAnsi="Times New Roman"/>
          <w:sz w:val="24"/>
        </w:rPr>
        <w:lastRenderedPageBreak/>
        <w:t xml:space="preserve"> </w:t>
      </w:r>
      <w:r w:rsidR="00E62747">
        <w:rPr>
          <w:rFonts w:ascii="Times New Roman" w:eastAsia="Times New Roman" w:hAnsi="Times New Roman"/>
          <w:sz w:val="24"/>
        </w:rPr>
        <w:t xml:space="preserve">            </w:t>
      </w:r>
      <w:r w:rsidRPr="008C289D">
        <w:rPr>
          <w:rFonts w:ascii="Times New Roman" w:eastAsia="Times New Roman" w:hAnsi="Times New Roman"/>
          <w:sz w:val="24"/>
        </w:rPr>
        <w:t>1.4.</w:t>
      </w:r>
      <w:r>
        <w:rPr>
          <w:rFonts w:ascii="Times New Roman" w:eastAsia="Times New Roman" w:hAnsi="Times New Roman"/>
          <w:sz w:val="24"/>
        </w:rPr>
        <w:t xml:space="preserve"> </w:t>
      </w:r>
      <w:r w:rsidR="004A187F" w:rsidRPr="0009631E">
        <w:rPr>
          <w:rFonts w:ascii="Times New Roman" w:eastAsia="Times New Roman" w:hAnsi="Times New Roman"/>
          <w:sz w:val="24"/>
        </w:rPr>
        <w:t>Мер</w:t>
      </w:r>
      <w:r w:rsidR="00C37267" w:rsidRPr="0009631E">
        <w:rPr>
          <w:rFonts w:ascii="Times New Roman" w:eastAsia="Times New Roman" w:hAnsi="Times New Roman"/>
          <w:sz w:val="24"/>
        </w:rPr>
        <w:t>ы по предупреж</w:t>
      </w:r>
      <w:r w:rsidR="004A187F" w:rsidRPr="0009631E">
        <w:rPr>
          <w:rFonts w:ascii="Times New Roman" w:eastAsia="Times New Roman" w:hAnsi="Times New Roman"/>
          <w:sz w:val="24"/>
        </w:rPr>
        <w:t xml:space="preserve">дению коррупции, принимаемые в </w:t>
      </w:r>
      <w:proofErr w:type="gramStart"/>
      <w:r w:rsidR="00157814" w:rsidRPr="0009631E">
        <w:rPr>
          <w:rFonts w:ascii="Times New Roman" w:eastAsia="Times New Roman" w:hAnsi="Times New Roman"/>
          <w:sz w:val="24"/>
        </w:rPr>
        <w:t>Учреждении</w:t>
      </w:r>
      <w:r w:rsidR="00C37267" w:rsidRPr="0009631E">
        <w:rPr>
          <w:rFonts w:ascii="Times New Roman" w:eastAsia="Times New Roman" w:hAnsi="Times New Roman"/>
          <w:sz w:val="24"/>
        </w:rPr>
        <w:t>,  включа</w:t>
      </w:r>
      <w:r w:rsidR="004A187F" w:rsidRPr="0009631E">
        <w:rPr>
          <w:rFonts w:ascii="Times New Roman" w:eastAsia="Times New Roman" w:hAnsi="Times New Roman"/>
          <w:sz w:val="24"/>
        </w:rPr>
        <w:t>ю</w:t>
      </w:r>
      <w:r w:rsidR="00C37267" w:rsidRPr="0009631E">
        <w:rPr>
          <w:rFonts w:ascii="Times New Roman" w:eastAsia="Times New Roman" w:hAnsi="Times New Roman"/>
          <w:sz w:val="24"/>
        </w:rPr>
        <w:t>т</w:t>
      </w:r>
      <w:proofErr w:type="gramEnd"/>
      <w:r w:rsidR="00C37267" w:rsidRPr="0009631E">
        <w:rPr>
          <w:rFonts w:ascii="Times New Roman" w:eastAsia="Times New Roman" w:hAnsi="Times New Roman"/>
          <w:sz w:val="24"/>
        </w:rPr>
        <w:t>:</w:t>
      </w:r>
    </w:p>
    <w:p w14:paraId="347B3105" w14:textId="77777777" w:rsidR="00C37267" w:rsidRDefault="00C37267" w:rsidP="00E62747">
      <w:pPr>
        <w:spacing w:line="14" w:lineRule="exact"/>
        <w:jc w:val="both"/>
        <w:rPr>
          <w:rFonts w:ascii="Times New Roman" w:eastAsia="Times New Roman" w:hAnsi="Times New Roman"/>
        </w:rPr>
      </w:pPr>
    </w:p>
    <w:p w14:paraId="75146DB2" w14:textId="77777777" w:rsidR="00C37267" w:rsidRDefault="00E62747" w:rsidP="00E62747">
      <w:pPr>
        <w:tabs>
          <w:tab w:val="left" w:pos="1061"/>
        </w:tabs>
        <w:spacing w:line="232" w:lineRule="auto"/>
        <w:ind w:right="2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определение должностных лиц, ответственных за профилактику коррупционных и иных правонарушений;</w:t>
      </w:r>
    </w:p>
    <w:p w14:paraId="2BC1408C" w14:textId="77777777" w:rsidR="00C37267" w:rsidRDefault="00C37267" w:rsidP="00E62747">
      <w:pPr>
        <w:spacing w:line="1" w:lineRule="exact"/>
        <w:jc w:val="both"/>
        <w:rPr>
          <w:rFonts w:ascii="Times New Roman" w:eastAsia="Times New Roman" w:hAnsi="Times New Roman"/>
          <w:sz w:val="24"/>
        </w:rPr>
      </w:pPr>
    </w:p>
    <w:p w14:paraId="2FD61081" w14:textId="77777777" w:rsidR="00C37267" w:rsidRDefault="00E62747" w:rsidP="00E62747">
      <w:pPr>
        <w:tabs>
          <w:tab w:val="left" w:pos="980"/>
        </w:tabs>
        <w:spacing w:line="0" w:lineRule="atLeast"/>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сотрудничество организации с правоохранительными органами;</w:t>
      </w:r>
    </w:p>
    <w:p w14:paraId="4243EFF1" w14:textId="77777777" w:rsidR="00C37267" w:rsidRDefault="00C37267" w:rsidP="00E62747">
      <w:pPr>
        <w:spacing w:line="12" w:lineRule="exact"/>
        <w:jc w:val="both"/>
        <w:rPr>
          <w:rFonts w:ascii="Times New Roman" w:eastAsia="Times New Roman" w:hAnsi="Times New Roman"/>
          <w:sz w:val="24"/>
        </w:rPr>
      </w:pPr>
    </w:p>
    <w:p w14:paraId="4358CA8A" w14:textId="77777777" w:rsidR="00C37267" w:rsidRDefault="00E62747" w:rsidP="00E62747">
      <w:pPr>
        <w:tabs>
          <w:tab w:val="left" w:pos="1034"/>
        </w:tabs>
        <w:spacing w:line="232" w:lineRule="auto"/>
        <w:ind w:right="2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 xml:space="preserve">разработку и внедрение в практику стандартов и процедур, направленных на обеспечение добросовестной работы </w:t>
      </w:r>
      <w:r w:rsidR="00157814">
        <w:rPr>
          <w:rFonts w:ascii="Times New Roman" w:eastAsia="Times New Roman" w:hAnsi="Times New Roman"/>
          <w:sz w:val="24"/>
        </w:rPr>
        <w:t>Учреждения</w:t>
      </w:r>
      <w:r w:rsidR="00C37267">
        <w:rPr>
          <w:rFonts w:ascii="Times New Roman" w:eastAsia="Times New Roman" w:hAnsi="Times New Roman"/>
          <w:sz w:val="24"/>
        </w:rPr>
        <w:t>;</w:t>
      </w:r>
    </w:p>
    <w:p w14:paraId="405EEFBE" w14:textId="77777777" w:rsidR="00C37267" w:rsidRDefault="00C37267" w:rsidP="00E62747">
      <w:pPr>
        <w:spacing w:line="1" w:lineRule="exact"/>
        <w:jc w:val="both"/>
        <w:rPr>
          <w:rFonts w:ascii="Times New Roman" w:eastAsia="Times New Roman" w:hAnsi="Times New Roman"/>
          <w:sz w:val="24"/>
        </w:rPr>
      </w:pPr>
    </w:p>
    <w:p w14:paraId="15201D2C" w14:textId="77777777" w:rsidR="00C37267" w:rsidRDefault="00E62747" w:rsidP="00E62747">
      <w:pPr>
        <w:tabs>
          <w:tab w:val="left" w:pos="980"/>
        </w:tabs>
        <w:spacing w:line="0" w:lineRule="atLeast"/>
        <w:jc w:val="both"/>
        <w:rPr>
          <w:rFonts w:ascii="Times New Roman" w:eastAsia="Times New Roman" w:hAnsi="Times New Roman"/>
          <w:sz w:val="24"/>
        </w:rPr>
      </w:pPr>
      <w:r>
        <w:rPr>
          <w:rFonts w:ascii="Times New Roman" w:eastAsia="Times New Roman" w:hAnsi="Times New Roman"/>
          <w:sz w:val="24"/>
        </w:rPr>
        <w:t>-</w:t>
      </w:r>
      <w:r w:rsidR="00287C04">
        <w:rPr>
          <w:rFonts w:ascii="Times New Roman" w:eastAsia="Times New Roman" w:hAnsi="Times New Roman"/>
          <w:sz w:val="24"/>
        </w:rPr>
        <w:t xml:space="preserve"> </w:t>
      </w:r>
      <w:r w:rsidR="00C37267">
        <w:rPr>
          <w:rFonts w:ascii="Times New Roman" w:eastAsia="Times New Roman" w:hAnsi="Times New Roman"/>
          <w:sz w:val="24"/>
        </w:rPr>
        <w:t xml:space="preserve">принятие кодекса этики и служебного поведения работников </w:t>
      </w:r>
      <w:r w:rsidR="00157814">
        <w:rPr>
          <w:rFonts w:ascii="Times New Roman" w:eastAsia="Times New Roman" w:hAnsi="Times New Roman"/>
          <w:sz w:val="24"/>
        </w:rPr>
        <w:t>Учреждения</w:t>
      </w:r>
      <w:r w:rsidR="00C37267">
        <w:rPr>
          <w:rFonts w:ascii="Times New Roman" w:eastAsia="Times New Roman" w:hAnsi="Times New Roman"/>
          <w:sz w:val="24"/>
        </w:rPr>
        <w:t>;</w:t>
      </w:r>
    </w:p>
    <w:p w14:paraId="0C0BEFF6" w14:textId="77777777" w:rsidR="00C37267" w:rsidRDefault="00E62747" w:rsidP="00E62747">
      <w:pPr>
        <w:spacing w:line="0" w:lineRule="atLeast"/>
        <w:jc w:val="both"/>
        <w:rPr>
          <w:rFonts w:ascii="Times New Roman" w:eastAsia="Times New Roman" w:hAnsi="Times New Roman"/>
          <w:sz w:val="24"/>
        </w:rPr>
      </w:pPr>
      <w:r>
        <w:rPr>
          <w:rFonts w:ascii="Times New Roman" w:eastAsia="Times New Roman" w:hAnsi="Times New Roman"/>
          <w:sz w:val="24"/>
        </w:rPr>
        <w:t>-</w:t>
      </w:r>
      <w:r w:rsidR="00287C04">
        <w:rPr>
          <w:rFonts w:ascii="Times New Roman" w:eastAsia="Times New Roman" w:hAnsi="Times New Roman"/>
          <w:sz w:val="24"/>
        </w:rPr>
        <w:t xml:space="preserve"> </w:t>
      </w:r>
      <w:r w:rsidR="00C37267">
        <w:rPr>
          <w:rFonts w:ascii="Times New Roman" w:eastAsia="Times New Roman" w:hAnsi="Times New Roman"/>
          <w:sz w:val="24"/>
        </w:rPr>
        <w:t>предотвращение и урегулирование конфликта интересов;</w:t>
      </w:r>
    </w:p>
    <w:p w14:paraId="41017514" w14:textId="77777777" w:rsidR="00C37267" w:rsidRDefault="00C37267" w:rsidP="00E62747">
      <w:pPr>
        <w:spacing w:line="12" w:lineRule="exact"/>
        <w:jc w:val="both"/>
        <w:rPr>
          <w:rFonts w:ascii="Times New Roman" w:eastAsia="Times New Roman" w:hAnsi="Times New Roman"/>
          <w:sz w:val="24"/>
        </w:rPr>
      </w:pPr>
    </w:p>
    <w:p w14:paraId="6FF54965" w14:textId="77777777" w:rsidR="00C37267" w:rsidRDefault="00E62747" w:rsidP="00E62747">
      <w:pPr>
        <w:tabs>
          <w:tab w:val="left" w:pos="426"/>
          <w:tab w:val="left" w:pos="1152"/>
        </w:tabs>
        <w:spacing w:line="232" w:lineRule="auto"/>
        <w:ind w:right="20"/>
        <w:jc w:val="both"/>
        <w:rPr>
          <w:rFonts w:ascii="Times New Roman" w:eastAsia="Times New Roman" w:hAnsi="Times New Roman"/>
          <w:sz w:val="24"/>
        </w:rPr>
      </w:pPr>
      <w:r>
        <w:rPr>
          <w:rFonts w:ascii="Times New Roman" w:eastAsia="Times New Roman" w:hAnsi="Times New Roman"/>
          <w:sz w:val="24"/>
        </w:rPr>
        <w:t>-</w:t>
      </w:r>
      <w:r w:rsidR="008665E7">
        <w:rPr>
          <w:rFonts w:ascii="Times New Roman" w:eastAsia="Times New Roman" w:hAnsi="Times New Roman"/>
          <w:sz w:val="24"/>
        </w:rPr>
        <w:t xml:space="preserve"> </w:t>
      </w:r>
      <w:r w:rsidR="00C37267">
        <w:rPr>
          <w:rFonts w:ascii="Times New Roman" w:eastAsia="Times New Roman" w:hAnsi="Times New Roman"/>
          <w:sz w:val="24"/>
        </w:rPr>
        <w:t xml:space="preserve">недопущение составления неофициальной отчетности и использования поддельных </w:t>
      </w:r>
      <w:r w:rsidR="00142DE6">
        <w:rPr>
          <w:rFonts w:ascii="Times New Roman" w:eastAsia="Times New Roman" w:hAnsi="Times New Roman"/>
          <w:sz w:val="24"/>
        </w:rPr>
        <w:t xml:space="preserve">  </w:t>
      </w:r>
      <w:r w:rsidR="00A650E9">
        <w:rPr>
          <w:rFonts w:ascii="Times New Roman" w:eastAsia="Times New Roman" w:hAnsi="Times New Roman"/>
          <w:sz w:val="24"/>
        </w:rPr>
        <w:t>документов;</w:t>
      </w:r>
    </w:p>
    <w:p w14:paraId="300D8C52" w14:textId="77777777" w:rsidR="00A650E9" w:rsidRDefault="00A650E9" w:rsidP="00A650E9">
      <w:pPr>
        <w:autoSpaceDE w:val="0"/>
        <w:autoSpaceDN w:val="0"/>
        <w:adjustRightInd w:val="0"/>
        <w:jc w:val="both"/>
        <w:rPr>
          <w:rFonts w:ascii="Times New Roman" w:eastAsiaTheme="minorHAnsi" w:hAnsi="Times New Roman" w:cs="Times New Roman"/>
          <w:sz w:val="24"/>
          <w:szCs w:val="24"/>
          <w:lang w:eastAsia="en-US"/>
        </w:rPr>
      </w:pPr>
      <w:r>
        <w:rPr>
          <w:rFonts w:ascii="Times New Roman" w:eastAsia="Times New Roman" w:hAnsi="Times New Roman"/>
          <w:sz w:val="24"/>
        </w:rPr>
        <w:t xml:space="preserve">- </w:t>
      </w:r>
      <w:r>
        <w:rPr>
          <w:rFonts w:ascii="Times New Roman" w:eastAsiaTheme="minorHAnsi" w:hAnsi="Times New Roman" w:cs="Times New Roman"/>
          <w:sz w:val="24"/>
          <w:szCs w:val="24"/>
          <w:lang w:eastAsia="en-US"/>
        </w:rPr>
        <w:t xml:space="preserve"> с целью недопущения коррупционных проявлений, для реализации принципа прозрачности и гласности проводимых закупок, а также развития добросовестной конкуренции проведение закупок в электронной форме; </w:t>
      </w:r>
    </w:p>
    <w:p w14:paraId="12CCFD88" w14:textId="77777777" w:rsidR="00A650E9" w:rsidRDefault="00A650E9" w:rsidP="00A650E9">
      <w:pPr>
        <w:autoSpaceDE w:val="0"/>
        <w:autoSpaceDN w:val="0"/>
        <w:adjustRightInd w:val="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8665E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с целью недопущения коррупционных проявлений минимизируется количество и значимость субъективных критериев оценки </w:t>
      </w:r>
      <w:proofErr w:type="gramStart"/>
      <w:r>
        <w:rPr>
          <w:rFonts w:ascii="Times New Roman" w:eastAsiaTheme="minorHAnsi" w:hAnsi="Times New Roman" w:cs="Times New Roman"/>
          <w:sz w:val="24"/>
          <w:szCs w:val="24"/>
          <w:lang w:eastAsia="en-US"/>
        </w:rPr>
        <w:t>заявок,  предпочтение</w:t>
      </w:r>
      <w:proofErr w:type="gramEnd"/>
      <w:r>
        <w:rPr>
          <w:rFonts w:ascii="Times New Roman" w:eastAsiaTheme="minorHAnsi" w:hAnsi="Times New Roman" w:cs="Times New Roman"/>
          <w:sz w:val="24"/>
          <w:szCs w:val="24"/>
          <w:lang w:eastAsia="en-US"/>
        </w:rPr>
        <w:t xml:space="preserve"> отдается критериям, присвоение баллов по которым носит администрируемый, объективный характер (например, формулы, прямая пропорция);</w:t>
      </w:r>
    </w:p>
    <w:p w14:paraId="5D2718C8" w14:textId="77777777" w:rsidR="00A650E9" w:rsidRDefault="00A650E9" w:rsidP="00A650E9">
      <w:pPr>
        <w:autoSpaceDE w:val="0"/>
        <w:autoSpaceDN w:val="0"/>
        <w:adjustRightInd w:val="0"/>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1.4.1</w:t>
      </w:r>
      <w:r w:rsidR="008665E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При проведении торгов, запроса котировок цен на товары, запроса предложений запрещаются действия, которые приводят или могут привести к недопущению, ограничению или устранению конкуренции, в том числе: запрещаются действия, которые приводят или могут привести к недопущению, ограничению или устранению конкуренции, в том числе:</w:t>
      </w:r>
    </w:p>
    <w:p w14:paraId="3FEE8A59" w14:textId="77777777" w:rsidR="00A650E9" w:rsidRDefault="00A650E9" w:rsidP="00A650E9">
      <w:pPr>
        <w:autoSpaceDE w:val="0"/>
        <w:autoSpaceDN w:val="0"/>
        <w:adjustRightInd w:val="0"/>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координация организаторами торгов, запроса котировок, запроса предложений или заказчиками деятельности их участников;</w:t>
      </w:r>
    </w:p>
    <w:p w14:paraId="3D3E3C11" w14:textId="77777777" w:rsidR="00A650E9" w:rsidRDefault="00A650E9" w:rsidP="00A650E9">
      <w:pPr>
        <w:autoSpaceDE w:val="0"/>
        <w:autoSpaceDN w:val="0"/>
        <w:adjustRightInd w:val="0"/>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14:paraId="179339CF" w14:textId="77777777" w:rsidR="00C37267" w:rsidRPr="00287C04" w:rsidRDefault="00287C04" w:rsidP="00E62747">
      <w:pPr>
        <w:pStyle w:val="aa"/>
        <w:ind w:left="0"/>
        <w:jc w:val="both"/>
        <w:rPr>
          <w:rFonts w:ascii="Times New Roman" w:eastAsia="Times New Roman" w:hAnsi="Times New Roman"/>
          <w:sz w:val="24"/>
        </w:rPr>
      </w:pPr>
      <w:r w:rsidRPr="00287C04">
        <w:rPr>
          <w:rFonts w:ascii="Times New Roman" w:eastAsia="Times New Roman" w:hAnsi="Times New Roman"/>
          <w:sz w:val="24"/>
        </w:rPr>
        <w:t xml:space="preserve"> </w:t>
      </w:r>
      <w:r w:rsidR="00E62747">
        <w:rPr>
          <w:rFonts w:ascii="Times New Roman" w:eastAsia="Times New Roman" w:hAnsi="Times New Roman"/>
          <w:sz w:val="24"/>
        </w:rPr>
        <w:t xml:space="preserve">       </w:t>
      </w:r>
      <w:r w:rsidRPr="00287C04">
        <w:rPr>
          <w:rFonts w:ascii="Times New Roman" w:eastAsia="Times New Roman" w:hAnsi="Times New Roman"/>
          <w:sz w:val="24"/>
        </w:rPr>
        <w:t xml:space="preserve">  </w:t>
      </w:r>
      <w:r w:rsidRPr="008C289D">
        <w:rPr>
          <w:rFonts w:ascii="Times New Roman" w:eastAsia="Times New Roman" w:hAnsi="Times New Roman"/>
          <w:sz w:val="24"/>
        </w:rPr>
        <w:t>1.5.</w:t>
      </w:r>
      <w:r w:rsidRPr="00287C04">
        <w:rPr>
          <w:rFonts w:ascii="Times New Roman" w:eastAsia="Times New Roman" w:hAnsi="Times New Roman"/>
          <w:sz w:val="24"/>
        </w:rPr>
        <w:t xml:space="preserve"> </w:t>
      </w:r>
      <w:r w:rsidR="00C37267" w:rsidRPr="00287C04">
        <w:rPr>
          <w:rFonts w:ascii="Times New Roman" w:eastAsia="Times New Roman" w:hAnsi="Times New Roman"/>
          <w:sz w:val="24"/>
        </w:rPr>
        <w:t>Используемые понятия и определения</w:t>
      </w:r>
      <w:r w:rsidR="00BB07C9">
        <w:rPr>
          <w:rFonts w:ascii="Times New Roman" w:eastAsia="Times New Roman" w:hAnsi="Times New Roman"/>
          <w:sz w:val="24"/>
        </w:rPr>
        <w:t>:</w:t>
      </w:r>
    </w:p>
    <w:p w14:paraId="061D87AE" w14:textId="77777777" w:rsidR="00C37267" w:rsidRDefault="00C37267" w:rsidP="00C177F1">
      <w:pPr>
        <w:spacing w:line="7" w:lineRule="exact"/>
        <w:ind w:firstLine="366"/>
        <w:jc w:val="both"/>
        <w:rPr>
          <w:rFonts w:ascii="Times New Roman" w:eastAsia="Times New Roman" w:hAnsi="Times New Roman"/>
        </w:rPr>
      </w:pPr>
    </w:p>
    <w:p w14:paraId="35EACAA5" w14:textId="77777777" w:rsidR="00C37267" w:rsidRDefault="00C37267" w:rsidP="00E62747">
      <w:pPr>
        <w:spacing w:line="237" w:lineRule="auto"/>
        <w:jc w:val="both"/>
        <w:rPr>
          <w:rFonts w:ascii="Times New Roman" w:eastAsia="Times New Roman" w:hAnsi="Times New Roman"/>
          <w:sz w:val="24"/>
        </w:rPr>
      </w:pPr>
      <w:r>
        <w:rPr>
          <w:rFonts w:ascii="Times New Roman" w:eastAsia="Times New Roman" w:hAnsi="Times New Roman"/>
          <w:b/>
          <w:i/>
          <w:sz w:val="24"/>
        </w:rPr>
        <w:t xml:space="preserve">Коррупция </w:t>
      </w:r>
      <w:r>
        <w:rPr>
          <w:rFonts w:ascii="Times New Roman" w:eastAsia="Times New Roman" w:hAnsi="Times New Roman"/>
          <w:sz w:val="24"/>
        </w:rPr>
        <w:t>– злоупотребление служебным положением, дача взятки, получение взятки,</w:t>
      </w:r>
      <w:r>
        <w:rPr>
          <w:rFonts w:ascii="Times New Roman" w:eastAsia="Times New Roman" w:hAnsi="Times New Roman"/>
          <w:b/>
          <w:i/>
          <w:sz w:val="24"/>
        </w:rPr>
        <w:t xml:space="preserve"> </w:t>
      </w:r>
      <w:r>
        <w:rPr>
          <w:rFonts w:ascii="Times New Roman" w:eastAsia="Times New Roman" w:hAnsi="Times New Roman"/>
          <w:sz w:val="24"/>
        </w:rPr>
        <w:t>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0B6CEAC5" w14:textId="77777777" w:rsidR="00C37267" w:rsidRDefault="00C37267" w:rsidP="00C177F1">
      <w:pPr>
        <w:spacing w:line="19" w:lineRule="exact"/>
        <w:ind w:firstLine="366"/>
        <w:jc w:val="both"/>
        <w:rPr>
          <w:rFonts w:ascii="Times New Roman" w:eastAsia="Times New Roman" w:hAnsi="Times New Roman"/>
        </w:rPr>
      </w:pPr>
    </w:p>
    <w:p w14:paraId="6C773E56" w14:textId="77777777" w:rsidR="00C37267" w:rsidRDefault="00C37267" w:rsidP="00E62747">
      <w:pPr>
        <w:spacing w:line="235" w:lineRule="auto"/>
        <w:jc w:val="both"/>
        <w:rPr>
          <w:rFonts w:ascii="Times New Roman" w:eastAsia="Times New Roman" w:hAnsi="Times New Roman"/>
          <w:sz w:val="24"/>
        </w:rPr>
      </w:pPr>
      <w:r>
        <w:rPr>
          <w:rFonts w:ascii="Times New Roman" w:eastAsia="Times New Roman" w:hAnsi="Times New Roman"/>
          <w:b/>
          <w:i/>
          <w:sz w:val="24"/>
        </w:rPr>
        <w:t xml:space="preserve">Противодействие коррупции </w:t>
      </w:r>
      <w:r>
        <w:rPr>
          <w:rFonts w:ascii="Times New Roman" w:eastAsia="Times New Roman" w:hAnsi="Times New Roman"/>
          <w:sz w:val="24"/>
        </w:rPr>
        <w:t>– деятельность федеральных органов государственной власти,</w:t>
      </w:r>
      <w:r>
        <w:rPr>
          <w:rFonts w:ascii="Times New Roman" w:eastAsia="Times New Roman" w:hAnsi="Times New Roman"/>
          <w:b/>
          <w:i/>
          <w:sz w:val="24"/>
        </w:rPr>
        <w:t xml:space="preserve"> </w:t>
      </w:r>
      <w:r>
        <w:rPr>
          <w:rFonts w:ascii="Times New Roman" w:eastAsia="Times New Roman" w:hAnsi="Times New Roman"/>
          <w:sz w:val="24"/>
        </w:rPr>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359F60FB" w14:textId="77777777" w:rsidR="00C37267" w:rsidRDefault="00C37267" w:rsidP="00E62747">
      <w:pPr>
        <w:spacing w:line="14" w:lineRule="exact"/>
        <w:ind w:firstLine="366"/>
        <w:jc w:val="both"/>
        <w:rPr>
          <w:rFonts w:ascii="Times New Roman" w:eastAsia="Times New Roman" w:hAnsi="Times New Roman"/>
        </w:rPr>
      </w:pPr>
    </w:p>
    <w:p w14:paraId="3E583ADA" w14:textId="77777777" w:rsidR="00C37267" w:rsidRDefault="00C37267" w:rsidP="00E62747">
      <w:pPr>
        <w:spacing w:line="232" w:lineRule="auto"/>
        <w:ind w:right="20"/>
        <w:jc w:val="both"/>
        <w:rPr>
          <w:rFonts w:ascii="Times New Roman" w:eastAsia="Times New Roman" w:hAnsi="Times New Roman"/>
          <w:sz w:val="24"/>
        </w:rPr>
      </w:pPr>
      <w:r>
        <w:rPr>
          <w:rFonts w:ascii="Times New Roman" w:eastAsia="Times New Roman" w:hAnsi="Times New Roman"/>
          <w:sz w:val="24"/>
        </w:rPr>
        <w:t>а) по предупреждению коррупции, в том числе по выявлению и последующему устранению причин коррупции (профилактика коррупции);</w:t>
      </w:r>
    </w:p>
    <w:p w14:paraId="59D6837A" w14:textId="77777777" w:rsidR="00C37267" w:rsidRDefault="00C37267" w:rsidP="00E62747">
      <w:pPr>
        <w:spacing w:line="232" w:lineRule="auto"/>
        <w:ind w:right="20"/>
        <w:jc w:val="both"/>
        <w:rPr>
          <w:rFonts w:ascii="Times New Roman" w:eastAsia="Times New Roman" w:hAnsi="Times New Roman"/>
          <w:sz w:val="24"/>
        </w:rPr>
      </w:pPr>
      <w:bookmarkStart w:id="1" w:name="page12"/>
      <w:bookmarkEnd w:id="1"/>
      <w:r>
        <w:rPr>
          <w:rFonts w:ascii="Times New Roman" w:eastAsia="Times New Roman" w:hAnsi="Times New Roman"/>
          <w:sz w:val="24"/>
        </w:rPr>
        <w:t>б) по выявлению, предупреждению, пресечению, раскрытию и расследованию коррупционных правонарушений (борьба с коррупцией);</w:t>
      </w:r>
    </w:p>
    <w:p w14:paraId="157EC7B3" w14:textId="77777777" w:rsidR="00C37267" w:rsidRDefault="00C37267" w:rsidP="00E62747">
      <w:pPr>
        <w:spacing w:line="14" w:lineRule="exact"/>
        <w:ind w:firstLine="366"/>
        <w:jc w:val="both"/>
        <w:rPr>
          <w:rFonts w:ascii="Times New Roman" w:eastAsia="Times New Roman" w:hAnsi="Times New Roman"/>
        </w:rPr>
      </w:pPr>
    </w:p>
    <w:p w14:paraId="3BBFD27A" w14:textId="77777777" w:rsidR="007466E9" w:rsidRDefault="00C37267" w:rsidP="00E62747">
      <w:pPr>
        <w:spacing w:line="247" w:lineRule="auto"/>
        <w:ind w:right="20"/>
        <w:jc w:val="both"/>
        <w:rPr>
          <w:rFonts w:ascii="Times New Roman" w:eastAsia="Times New Roman" w:hAnsi="Times New Roman"/>
          <w:sz w:val="24"/>
        </w:rPr>
      </w:pPr>
      <w:r>
        <w:rPr>
          <w:rFonts w:ascii="Times New Roman" w:eastAsia="Times New Roman" w:hAnsi="Times New Roman"/>
          <w:sz w:val="23"/>
        </w:rPr>
        <w:t>в) по минимизации и (или) ликвидации последствий коррупционных правонарушений.</w:t>
      </w:r>
    </w:p>
    <w:p w14:paraId="48FA71DB" w14:textId="77777777" w:rsidR="00C37267" w:rsidRDefault="00C37267" w:rsidP="00C177F1">
      <w:pPr>
        <w:spacing w:line="13" w:lineRule="exact"/>
        <w:ind w:firstLine="366"/>
        <w:jc w:val="both"/>
        <w:rPr>
          <w:rFonts w:ascii="Times New Roman" w:eastAsia="Times New Roman" w:hAnsi="Times New Roman"/>
        </w:rPr>
      </w:pPr>
    </w:p>
    <w:p w14:paraId="4AEEA8BD" w14:textId="77777777" w:rsidR="00C37267" w:rsidRDefault="00C37267" w:rsidP="00E62747">
      <w:pPr>
        <w:spacing w:line="232" w:lineRule="auto"/>
        <w:ind w:right="20"/>
        <w:jc w:val="both"/>
        <w:rPr>
          <w:rFonts w:ascii="Times New Roman" w:eastAsia="Times New Roman" w:hAnsi="Times New Roman"/>
          <w:sz w:val="24"/>
        </w:rPr>
      </w:pPr>
      <w:r>
        <w:rPr>
          <w:rFonts w:ascii="Times New Roman" w:eastAsia="Times New Roman" w:hAnsi="Times New Roman"/>
          <w:b/>
          <w:i/>
          <w:sz w:val="24"/>
        </w:rPr>
        <w:t xml:space="preserve">Контрагент </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любое российское или иностранное юридическое или физическое лицо,</w:t>
      </w:r>
      <w:r>
        <w:rPr>
          <w:rFonts w:ascii="Times New Roman" w:eastAsia="Times New Roman" w:hAnsi="Times New Roman"/>
          <w:b/>
          <w:i/>
          <w:sz w:val="24"/>
        </w:rPr>
        <w:t xml:space="preserve"> </w:t>
      </w:r>
      <w:r>
        <w:rPr>
          <w:rFonts w:ascii="Times New Roman" w:eastAsia="Times New Roman" w:hAnsi="Times New Roman"/>
          <w:sz w:val="24"/>
        </w:rPr>
        <w:t>с которым</w:t>
      </w:r>
      <w:r>
        <w:rPr>
          <w:rFonts w:ascii="Times New Roman" w:eastAsia="Times New Roman" w:hAnsi="Times New Roman"/>
          <w:b/>
          <w:i/>
          <w:sz w:val="24"/>
        </w:rPr>
        <w:t xml:space="preserve"> </w:t>
      </w:r>
      <w:r>
        <w:rPr>
          <w:rFonts w:ascii="Times New Roman" w:eastAsia="Times New Roman" w:hAnsi="Times New Roman"/>
          <w:sz w:val="24"/>
        </w:rPr>
        <w:t>организация вступает в договорные отношения, за исключением трудовых отношений.</w:t>
      </w:r>
    </w:p>
    <w:p w14:paraId="40CC2DC2" w14:textId="77777777" w:rsidR="00C37267" w:rsidRDefault="00C37267" w:rsidP="00C177F1">
      <w:pPr>
        <w:spacing w:line="14" w:lineRule="exact"/>
        <w:ind w:firstLine="366"/>
        <w:jc w:val="both"/>
        <w:rPr>
          <w:rFonts w:ascii="Times New Roman" w:eastAsia="Times New Roman" w:hAnsi="Times New Roman"/>
        </w:rPr>
      </w:pPr>
    </w:p>
    <w:p w14:paraId="74042FCF" w14:textId="77777777" w:rsidR="00C37267" w:rsidRDefault="00C37267" w:rsidP="00E62747">
      <w:pPr>
        <w:spacing w:line="237" w:lineRule="auto"/>
        <w:ind w:right="20"/>
        <w:jc w:val="both"/>
        <w:rPr>
          <w:rFonts w:ascii="Times New Roman" w:eastAsia="Times New Roman" w:hAnsi="Times New Roman"/>
          <w:sz w:val="24"/>
        </w:rPr>
      </w:pPr>
      <w:r>
        <w:rPr>
          <w:rFonts w:ascii="Times New Roman" w:eastAsia="Times New Roman" w:hAnsi="Times New Roman"/>
          <w:b/>
          <w:i/>
          <w:sz w:val="24"/>
        </w:rPr>
        <w:lastRenderedPageBreak/>
        <w:t xml:space="preserve">Взятка </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получение должностным лицом,</w:t>
      </w:r>
      <w:r>
        <w:rPr>
          <w:rFonts w:ascii="Times New Roman" w:eastAsia="Times New Roman" w:hAnsi="Times New Roman"/>
          <w:b/>
          <w:i/>
          <w:sz w:val="24"/>
        </w:rPr>
        <w:t xml:space="preserve"> </w:t>
      </w:r>
      <w:r>
        <w:rPr>
          <w:rFonts w:ascii="Times New Roman" w:eastAsia="Times New Roman" w:hAnsi="Times New Roman"/>
          <w:sz w:val="24"/>
        </w:rPr>
        <w:t>иностранным должностным лицом либо должностным</w:t>
      </w:r>
      <w:r>
        <w:rPr>
          <w:rFonts w:ascii="Times New Roman" w:eastAsia="Times New Roman" w:hAnsi="Times New Roman"/>
          <w:b/>
          <w:i/>
          <w:sz w:val="24"/>
        </w:rPr>
        <w:t xml:space="preserve"> </w:t>
      </w:r>
      <w:r>
        <w:rPr>
          <w:rFonts w:ascii="Times New Roman" w:eastAsia="Times New Roman" w:hAnsi="Times New Roman"/>
          <w:sz w:val="24"/>
        </w:rPr>
        <w:t>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5FAB0B36" w14:textId="77777777" w:rsidR="00C37267" w:rsidRDefault="00C37267" w:rsidP="00C177F1">
      <w:pPr>
        <w:spacing w:line="16" w:lineRule="exact"/>
        <w:ind w:firstLine="366"/>
        <w:jc w:val="both"/>
        <w:rPr>
          <w:rFonts w:ascii="Times New Roman" w:eastAsia="Times New Roman" w:hAnsi="Times New Roman"/>
        </w:rPr>
      </w:pPr>
    </w:p>
    <w:p w14:paraId="3FDA0FED" w14:textId="77777777" w:rsidR="00C37267" w:rsidRDefault="00C37267" w:rsidP="00E62747">
      <w:pPr>
        <w:spacing w:line="235" w:lineRule="auto"/>
        <w:ind w:right="20"/>
        <w:jc w:val="both"/>
        <w:rPr>
          <w:rFonts w:ascii="Times New Roman" w:eastAsia="Times New Roman" w:hAnsi="Times New Roman"/>
          <w:sz w:val="24"/>
        </w:rPr>
      </w:pPr>
      <w:r>
        <w:rPr>
          <w:rFonts w:ascii="Times New Roman" w:eastAsia="Times New Roman" w:hAnsi="Times New Roman"/>
          <w:b/>
          <w:i/>
          <w:sz w:val="24"/>
        </w:rPr>
        <w:t xml:space="preserve">Коммерческий подкуп </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незаконные передача лицу,</w:t>
      </w:r>
      <w:r>
        <w:rPr>
          <w:rFonts w:ascii="Times New Roman" w:eastAsia="Times New Roman" w:hAnsi="Times New Roman"/>
          <w:b/>
          <w:i/>
          <w:sz w:val="24"/>
        </w:rPr>
        <w:t xml:space="preserve"> </w:t>
      </w:r>
      <w:r>
        <w:rPr>
          <w:rFonts w:ascii="Times New Roman" w:eastAsia="Times New Roman" w:hAnsi="Times New Roman"/>
          <w:sz w:val="24"/>
        </w:rPr>
        <w:t>выполняющему управленческие функции в</w:t>
      </w:r>
      <w:r>
        <w:rPr>
          <w:rFonts w:ascii="Times New Roman" w:eastAsia="Times New Roman" w:hAnsi="Times New Roman"/>
          <w:b/>
          <w:i/>
          <w:sz w:val="24"/>
        </w:rPr>
        <w:t xml:space="preserve"> </w:t>
      </w:r>
      <w:r>
        <w:rPr>
          <w:rFonts w:ascii="Times New Roman" w:eastAsia="Times New Roman" w:hAnsi="Times New Roman"/>
          <w:sz w:val="24"/>
        </w:rPr>
        <w:t>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2BA1D3DC" w14:textId="77777777" w:rsidR="00C37267" w:rsidRDefault="00C37267" w:rsidP="00C177F1">
      <w:pPr>
        <w:spacing w:line="18" w:lineRule="exact"/>
        <w:ind w:firstLine="366"/>
        <w:jc w:val="both"/>
        <w:rPr>
          <w:rFonts w:ascii="Times New Roman" w:eastAsia="Times New Roman" w:hAnsi="Times New Roman"/>
        </w:rPr>
      </w:pPr>
    </w:p>
    <w:p w14:paraId="7A4973D0" w14:textId="77777777" w:rsidR="00C37267" w:rsidRDefault="00C37267" w:rsidP="00E62747">
      <w:pPr>
        <w:spacing w:line="237" w:lineRule="auto"/>
        <w:ind w:right="20"/>
        <w:jc w:val="both"/>
        <w:rPr>
          <w:rFonts w:ascii="Times New Roman" w:eastAsia="Times New Roman" w:hAnsi="Times New Roman"/>
          <w:sz w:val="24"/>
        </w:rPr>
      </w:pPr>
      <w:r>
        <w:rPr>
          <w:rFonts w:ascii="Times New Roman" w:eastAsia="Times New Roman" w:hAnsi="Times New Roman"/>
          <w:b/>
          <w:i/>
          <w:sz w:val="24"/>
        </w:rPr>
        <w:t xml:space="preserve">Конфликт интересов </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ситуация,</w:t>
      </w:r>
      <w:r>
        <w:rPr>
          <w:rFonts w:ascii="Times New Roman" w:eastAsia="Times New Roman" w:hAnsi="Times New Roman"/>
          <w:b/>
          <w:i/>
          <w:sz w:val="24"/>
        </w:rPr>
        <w:t xml:space="preserve"> </w:t>
      </w:r>
      <w:r>
        <w:rPr>
          <w:rFonts w:ascii="Times New Roman" w:eastAsia="Times New Roman" w:hAnsi="Times New Roman"/>
          <w:sz w:val="24"/>
        </w:rPr>
        <w:t>при которой личная заинтересованность</w:t>
      </w:r>
      <w:r>
        <w:rPr>
          <w:rFonts w:ascii="Times New Roman" w:eastAsia="Times New Roman" w:hAnsi="Times New Roman"/>
          <w:b/>
          <w:i/>
          <w:sz w:val="24"/>
        </w:rPr>
        <w:t xml:space="preserve"> </w:t>
      </w:r>
      <w:r>
        <w:rPr>
          <w:rFonts w:ascii="Times New Roman" w:eastAsia="Times New Roman" w:hAnsi="Times New Roman"/>
          <w:sz w:val="24"/>
        </w:rPr>
        <w:t>(прямая или</w:t>
      </w:r>
      <w:r>
        <w:rPr>
          <w:rFonts w:ascii="Times New Roman" w:eastAsia="Times New Roman" w:hAnsi="Times New Roman"/>
          <w:b/>
          <w:i/>
          <w:sz w:val="24"/>
        </w:rPr>
        <w:t xml:space="preserve"> </w:t>
      </w:r>
      <w:r>
        <w:rPr>
          <w:rFonts w:ascii="Times New Roman" w:eastAsia="Times New Roman" w:hAnsi="Times New Roman"/>
          <w:sz w:val="24"/>
        </w:rPr>
        <w:t>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6EECEB0B" w14:textId="77777777" w:rsidR="00C37267" w:rsidRDefault="00C37267" w:rsidP="00C177F1">
      <w:pPr>
        <w:spacing w:line="16" w:lineRule="exact"/>
        <w:ind w:firstLine="366"/>
        <w:jc w:val="both"/>
        <w:rPr>
          <w:rFonts w:ascii="Times New Roman" w:eastAsia="Times New Roman" w:hAnsi="Times New Roman"/>
        </w:rPr>
      </w:pPr>
    </w:p>
    <w:p w14:paraId="12020833" w14:textId="77777777" w:rsidR="00BB07C9" w:rsidRDefault="00C37267" w:rsidP="00E62747">
      <w:pPr>
        <w:spacing w:line="235" w:lineRule="auto"/>
        <w:jc w:val="both"/>
        <w:rPr>
          <w:rFonts w:ascii="Times New Roman" w:eastAsia="Times New Roman" w:hAnsi="Times New Roman"/>
          <w:sz w:val="24"/>
        </w:rPr>
      </w:pPr>
      <w:r>
        <w:rPr>
          <w:rFonts w:ascii="Times New Roman" w:eastAsia="Times New Roman" w:hAnsi="Times New Roman"/>
          <w:b/>
          <w:i/>
          <w:sz w:val="24"/>
        </w:rPr>
        <w:t xml:space="preserve">Личная заинтересованность работника (представителя организации) </w:t>
      </w:r>
      <w:r>
        <w:rPr>
          <w:rFonts w:ascii="Times New Roman" w:eastAsia="Times New Roman" w:hAnsi="Times New Roman"/>
          <w:sz w:val="24"/>
        </w:rPr>
        <w:t>–</w:t>
      </w:r>
      <w:r>
        <w:rPr>
          <w:rFonts w:ascii="Times New Roman" w:eastAsia="Times New Roman" w:hAnsi="Times New Roman"/>
          <w:b/>
          <w:i/>
          <w:sz w:val="24"/>
        </w:rPr>
        <w:t xml:space="preserve"> </w:t>
      </w:r>
      <w:r>
        <w:rPr>
          <w:rFonts w:ascii="Times New Roman" w:eastAsia="Times New Roman" w:hAnsi="Times New Roman"/>
          <w:sz w:val="24"/>
        </w:rPr>
        <w:t>заинтересованность</w:t>
      </w:r>
      <w:r>
        <w:rPr>
          <w:rFonts w:ascii="Times New Roman" w:eastAsia="Times New Roman" w:hAnsi="Times New Roman"/>
          <w:b/>
          <w:i/>
          <w:sz w:val="24"/>
        </w:rPr>
        <w:t xml:space="preserve"> </w:t>
      </w:r>
      <w:r>
        <w:rPr>
          <w:rFonts w:ascii="Times New Roman" w:eastAsia="Times New Roman" w:hAnsi="Times New Roman"/>
          <w:sz w:val="24"/>
        </w:rPr>
        <w:t>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73014219" w14:textId="77777777" w:rsidR="00C37267" w:rsidRPr="00E62747" w:rsidRDefault="00C37267" w:rsidP="008C289D">
      <w:pPr>
        <w:pStyle w:val="aa"/>
        <w:numPr>
          <w:ilvl w:val="1"/>
          <w:numId w:val="17"/>
        </w:numPr>
        <w:spacing w:line="235" w:lineRule="auto"/>
        <w:ind w:left="0" w:firstLine="709"/>
        <w:jc w:val="both"/>
        <w:rPr>
          <w:rFonts w:ascii="Times New Roman" w:eastAsia="Times New Roman" w:hAnsi="Times New Roman"/>
          <w:sz w:val="24"/>
        </w:rPr>
      </w:pPr>
      <w:r w:rsidRPr="00BB07C9">
        <w:rPr>
          <w:rFonts w:ascii="Times New Roman" w:eastAsia="Times New Roman" w:hAnsi="Times New Roman"/>
          <w:sz w:val="24"/>
        </w:rPr>
        <w:t xml:space="preserve">Основным кругом лиц, попадающих под действие политики, являются работники </w:t>
      </w:r>
      <w:r w:rsidR="00BB07C9" w:rsidRPr="00BB07C9">
        <w:rPr>
          <w:rFonts w:ascii="Times New Roman" w:eastAsia="Times New Roman" w:hAnsi="Times New Roman"/>
          <w:sz w:val="24"/>
        </w:rPr>
        <w:t>Учреждения, находящиеся с ним</w:t>
      </w:r>
      <w:r w:rsidRPr="00BB07C9">
        <w:rPr>
          <w:rFonts w:ascii="Times New Roman" w:eastAsia="Times New Roman" w:hAnsi="Times New Roman"/>
          <w:sz w:val="24"/>
        </w:rPr>
        <w:t xml:space="preserve"> в трудовых отношениях, вне зависимости от занимаемой должности и выполняемых функций. Политика распространяется и на лица, предоставляющие услуги учреждению на основе гражданско-правовых договоров. В этом случае соответствующие положения</w:t>
      </w:r>
      <w:r w:rsidR="00BB07C9" w:rsidRPr="00BB07C9">
        <w:rPr>
          <w:rFonts w:ascii="Times New Roman" w:eastAsia="Times New Roman" w:hAnsi="Times New Roman"/>
          <w:sz w:val="24"/>
        </w:rPr>
        <w:t xml:space="preserve"> </w:t>
      </w:r>
      <w:r w:rsidRPr="00E62747">
        <w:rPr>
          <w:rFonts w:ascii="Times New Roman" w:eastAsia="Times New Roman" w:hAnsi="Times New Roman"/>
          <w:sz w:val="24"/>
        </w:rPr>
        <w:t>включ</w:t>
      </w:r>
      <w:r w:rsidR="00BB07C9" w:rsidRPr="00E62747">
        <w:rPr>
          <w:rFonts w:ascii="Times New Roman" w:eastAsia="Times New Roman" w:hAnsi="Times New Roman"/>
          <w:sz w:val="24"/>
        </w:rPr>
        <w:t>аются</w:t>
      </w:r>
      <w:r w:rsidRPr="00E62747">
        <w:rPr>
          <w:rFonts w:ascii="Times New Roman" w:eastAsia="Times New Roman" w:hAnsi="Times New Roman"/>
          <w:sz w:val="24"/>
        </w:rPr>
        <w:t xml:space="preserve"> в текст договоров.</w:t>
      </w:r>
    </w:p>
    <w:p w14:paraId="1251B46B" w14:textId="77777777" w:rsidR="00F221EA" w:rsidRPr="00F221EA" w:rsidRDefault="00F221EA" w:rsidP="008C289D">
      <w:pPr>
        <w:pStyle w:val="aa"/>
        <w:numPr>
          <w:ilvl w:val="1"/>
          <w:numId w:val="17"/>
        </w:numPr>
        <w:spacing w:line="235" w:lineRule="auto"/>
        <w:ind w:left="0" w:right="20" w:firstLine="709"/>
        <w:jc w:val="both"/>
        <w:rPr>
          <w:rFonts w:ascii="Times New Roman" w:eastAsia="Times New Roman" w:hAnsi="Times New Roman"/>
          <w:sz w:val="24"/>
        </w:rPr>
      </w:pPr>
      <w:r w:rsidRPr="00F221EA">
        <w:rPr>
          <w:rFonts w:ascii="Times New Roman" w:eastAsia="Times New Roman" w:hAnsi="Times New Roman"/>
          <w:sz w:val="24"/>
        </w:rPr>
        <w:t>В Учреждении</w:t>
      </w:r>
      <w:r>
        <w:rPr>
          <w:rFonts w:ascii="Times New Roman" w:eastAsia="Times New Roman" w:hAnsi="Times New Roman"/>
          <w:sz w:val="24"/>
        </w:rPr>
        <w:t xml:space="preserve"> </w:t>
      </w:r>
      <w:r w:rsidRPr="00F221EA">
        <w:rPr>
          <w:rFonts w:ascii="Times New Roman" w:eastAsia="Times New Roman" w:hAnsi="Times New Roman"/>
          <w:sz w:val="24"/>
        </w:rPr>
        <w:t>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14:paraId="63831FBF" w14:textId="77777777" w:rsidR="00C37267" w:rsidRPr="00F221EA" w:rsidRDefault="00F221EA" w:rsidP="008C289D">
      <w:pPr>
        <w:pStyle w:val="aa"/>
        <w:numPr>
          <w:ilvl w:val="1"/>
          <w:numId w:val="17"/>
        </w:numPr>
        <w:spacing w:line="235" w:lineRule="auto"/>
        <w:ind w:left="0" w:firstLine="709"/>
        <w:jc w:val="both"/>
        <w:rPr>
          <w:rFonts w:ascii="Times New Roman" w:eastAsia="Times New Roman" w:hAnsi="Times New Roman"/>
          <w:b/>
          <w:sz w:val="24"/>
        </w:rPr>
      </w:pPr>
      <w:r>
        <w:rPr>
          <w:rFonts w:ascii="Times New Roman" w:eastAsia="Times New Roman" w:hAnsi="Times New Roman"/>
          <w:sz w:val="24"/>
        </w:rPr>
        <w:t xml:space="preserve"> </w:t>
      </w:r>
      <w:r w:rsidR="00C37267" w:rsidRPr="00F221EA">
        <w:rPr>
          <w:rFonts w:ascii="Times New Roman" w:eastAsia="Times New Roman" w:hAnsi="Times New Roman"/>
          <w:sz w:val="24"/>
        </w:rPr>
        <w:t xml:space="preserve">Эти </w:t>
      </w:r>
      <w:proofErr w:type="gramStart"/>
      <w:r w:rsidR="00C37267" w:rsidRPr="00F221EA">
        <w:rPr>
          <w:rFonts w:ascii="Times New Roman" w:eastAsia="Times New Roman" w:hAnsi="Times New Roman"/>
          <w:sz w:val="24"/>
        </w:rPr>
        <w:t>обязанности  включают</w:t>
      </w:r>
      <w:proofErr w:type="gramEnd"/>
      <w:r w:rsidR="00C37267" w:rsidRPr="00F221EA">
        <w:rPr>
          <w:rFonts w:ascii="Times New Roman" w:eastAsia="Times New Roman" w:hAnsi="Times New Roman"/>
          <w:sz w:val="24"/>
        </w:rPr>
        <w:t xml:space="preserve"> в частности:</w:t>
      </w:r>
    </w:p>
    <w:p w14:paraId="3865C90A" w14:textId="77777777" w:rsidR="00C37267" w:rsidRDefault="00C37267" w:rsidP="00C177F1">
      <w:pPr>
        <w:spacing w:line="12" w:lineRule="exact"/>
        <w:ind w:firstLine="366"/>
        <w:jc w:val="both"/>
        <w:rPr>
          <w:rFonts w:ascii="Times New Roman" w:eastAsia="Times New Roman" w:hAnsi="Times New Roman"/>
          <w:sz w:val="24"/>
        </w:rPr>
      </w:pPr>
    </w:p>
    <w:p w14:paraId="33DE58A1" w14:textId="77777777" w:rsidR="00C37267" w:rsidRPr="00BB07C9" w:rsidRDefault="00C37267" w:rsidP="00E62747">
      <w:pPr>
        <w:pStyle w:val="aa"/>
        <w:numPr>
          <w:ilvl w:val="0"/>
          <w:numId w:val="18"/>
        </w:numPr>
        <w:spacing w:line="235" w:lineRule="auto"/>
        <w:ind w:left="0" w:right="20" w:firstLine="0"/>
        <w:jc w:val="both"/>
        <w:rPr>
          <w:rFonts w:ascii="Times New Roman" w:eastAsia="Times New Roman" w:hAnsi="Times New Roman"/>
          <w:sz w:val="24"/>
        </w:rPr>
      </w:pPr>
      <w:r w:rsidRPr="00BB07C9">
        <w:rPr>
          <w:rFonts w:ascii="Times New Roman" w:eastAsia="Times New Roman" w:hAnsi="Times New Roman"/>
          <w:sz w:val="24"/>
        </w:rPr>
        <w:t xml:space="preserve">разработку локальных нормативных актов </w:t>
      </w:r>
      <w:r w:rsidR="00BB07C9" w:rsidRPr="00BB07C9">
        <w:rPr>
          <w:rFonts w:ascii="Times New Roman" w:eastAsia="Times New Roman" w:hAnsi="Times New Roman"/>
          <w:sz w:val="24"/>
        </w:rPr>
        <w:t>Учреждения</w:t>
      </w:r>
      <w:r w:rsidRPr="00BB07C9">
        <w:rPr>
          <w:rFonts w:ascii="Times New Roman" w:eastAsia="Times New Roman" w:hAnsi="Times New Roman"/>
          <w:sz w:val="24"/>
        </w:rPr>
        <w:t>, направленных на реализацию мер по предупреждению коррупции (антикоррупционной политики, кодекса этики и служебного поведения работников и т.д.);</w:t>
      </w:r>
    </w:p>
    <w:p w14:paraId="73FAE3B7" w14:textId="77777777" w:rsidR="00C37267" w:rsidRDefault="00C37267" w:rsidP="00C177F1">
      <w:pPr>
        <w:spacing w:line="14" w:lineRule="exact"/>
        <w:ind w:firstLine="366"/>
        <w:jc w:val="both"/>
        <w:rPr>
          <w:rFonts w:ascii="Times New Roman" w:eastAsia="Times New Roman" w:hAnsi="Times New Roman"/>
          <w:sz w:val="24"/>
        </w:rPr>
      </w:pPr>
    </w:p>
    <w:p w14:paraId="7AFECB67" w14:textId="77777777" w:rsidR="00C37267" w:rsidRPr="00BB07C9" w:rsidRDefault="00C37267" w:rsidP="00E62747">
      <w:pPr>
        <w:pStyle w:val="aa"/>
        <w:numPr>
          <w:ilvl w:val="0"/>
          <w:numId w:val="18"/>
        </w:numPr>
        <w:spacing w:line="232" w:lineRule="auto"/>
        <w:ind w:left="0" w:right="20" w:firstLine="366"/>
        <w:jc w:val="both"/>
        <w:rPr>
          <w:rFonts w:ascii="Times New Roman" w:eastAsia="Times New Roman" w:hAnsi="Times New Roman"/>
          <w:sz w:val="24"/>
        </w:rPr>
      </w:pPr>
      <w:r w:rsidRPr="00BB07C9">
        <w:rPr>
          <w:rFonts w:ascii="Times New Roman" w:eastAsia="Times New Roman" w:hAnsi="Times New Roman"/>
          <w:sz w:val="24"/>
        </w:rPr>
        <w:t xml:space="preserve">проведение контрольных мероприятий, направленных на выявление коррупционных правонарушений работниками </w:t>
      </w:r>
      <w:r w:rsidR="00BB07C9" w:rsidRPr="00BB07C9">
        <w:rPr>
          <w:rFonts w:ascii="Times New Roman" w:eastAsia="Times New Roman" w:hAnsi="Times New Roman"/>
          <w:sz w:val="24"/>
        </w:rPr>
        <w:t>Учреждения</w:t>
      </w:r>
      <w:r w:rsidRPr="00BB07C9">
        <w:rPr>
          <w:rFonts w:ascii="Times New Roman" w:eastAsia="Times New Roman" w:hAnsi="Times New Roman"/>
          <w:sz w:val="24"/>
        </w:rPr>
        <w:t>;</w:t>
      </w:r>
    </w:p>
    <w:p w14:paraId="1BCE2C3A" w14:textId="77777777" w:rsidR="00C37267" w:rsidRDefault="00C37267" w:rsidP="00E62747">
      <w:pPr>
        <w:spacing w:line="13" w:lineRule="exact"/>
        <w:ind w:firstLine="366"/>
        <w:jc w:val="both"/>
        <w:rPr>
          <w:rFonts w:ascii="Times New Roman" w:eastAsia="Times New Roman" w:hAnsi="Times New Roman"/>
          <w:sz w:val="24"/>
        </w:rPr>
      </w:pPr>
    </w:p>
    <w:p w14:paraId="4F835FA5" w14:textId="77777777" w:rsidR="00C37267" w:rsidRDefault="00C37267" w:rsidP="00E62747">
      <w:pPr>
        <w:pStyle w:val="aa"/>
        <w:numPr>
          <w:ilvl w:val="0"/>
          <w:numId w:val="18"/>
        </w:numPr>
        <w:spacing w:line="232" w:lineRule="auto"/>
        <w:ind w:left="0" w:firstLine="366"/>
        <w:jc w:val="both"/>
        <w:rPr>
          <w:rFonts w:ascii="Times New Roman" w:eastAsia="Times New Roman" w:hAnsi="Times New Roman"/>
          <w:sz w:val="24"/>
        </w:rPr>
      </w:pPr>
      <w:r w:rsidRPr="00BB07C9">
        <w:rPr>
          <w:rFonts w:ascii="Times New Roman" w:eastAsia="Times New Roman" w:hAnsi="Times New Roman"/>
          <w:sz w:val="24"/>
        </w:rPr>
        <w:t>организация проведения оценки коррупционных рисков; прием и рассмотрение сообщений о случаях склонения работников к совершению</w:t>
      </w:r>
      <w:r w:rsidR="00BB07C9" w:rsidRPr="00BB07C9">
        <w:rPr>
          <w:rFonts w:ascii="Times New Roman" w:eastAsia="Times New Roman" w:hAnsi="Times New Roman"/>
          <w:sz w:val="24"/>
        </w:rPr>
        <w:t xml:space="preserve"> </w:t>
      </w:r>
      <w:r w:rsidRPr="00BB07C9">
        <w:rPr>
          <w:rFonts w:ascii="Times New Roman" w:eastAsia="Times New Roman" w:hAnsi="Times New Roman"/>
          <w:sz w:val="24"/>
        </w:rPr>
        <w:t xml:space="preserve">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w:t>
      </w:r>
      <w:r w:rsidR="00BB07C9">
        <w:rPr>
          <w:rFonts w:ascii="Times New Roman" w:eastAsia="Times New Roman" w:hAnsi="Times New Roman"/>
          <w:sz w:val="24"/>
        </w:rPr>
        <w:t>У</w:t>
      </w:r>
      <w:r w:rsidRPr="00BB07C9">
        <w:rPr>
          <w:rFonts w:ascii="Times New Roman" w:eastAsia="Times New Roman" w:hAnsi="Times New Roman"/>
          <w:sz w:val="24"/>
        </w:rPr>
        <w:t>чреждения или иными лицами;</w:t>
      </w:r>
    </w:p>
    <w:p w14:paraId="7DF92E14" w14:textId="77777777" w:rsidR="00C37267" w:rsidRDefault="00C37267" w:rsidP="00E62747">
      <w:pPr>
        <w:pStyle w:val="aa"/>
        <w:numPr>
          <w:ilvl w:val="0"/>
          <w:numId w:val="18"/>
        </w:numPr>
        <w:spacing w:line="232" w:lineRule="auto"/>
        <w:ind w:left="0" w:firstLine="366"/>
        <w:jc w:val="both"/>
        <w:rPr>
          <w:rFonts w:ascii="Times New Roman" w:eastAsia="Times New Roman" w:hAnsi="Times New Roman"/>
          <w:sz w:val="24"/>
        </w:rPr>
      </w:pPr>
      <w:r w:rsidRPr="00BB07C9">
        <w:rPr>
          <w:rFonts w:ascii="Times New Roman" w:eastAsia="Times New Roman" w:hAnsi="Times New Roman"/>
          <w:sz w:val="24"/>
        </w:rPr>
        <w:t>коррупции и индивидуального консультирования работников; оказание содействия уполномоченным представителям контрольно-надзорных и</w:t>
      </w:r>
      <w:r w:rsidR="00BB07C9" w:rsidRPr="00BB07C9">
        <w:rPr>
          <w:rFonts w:ascii="Times New Roman" w:eastAsia="Times New Roman" w:hAnsi="Times New Roman"/>
          <w:sz w:val="24"/>
        </w:rPr>
        <w:t xml:space="preserve"> </w:t>
      </w:r>
      <w:r w:rsidRPr="00BB07C9">
        <w:rPr>
          <w:rFonts w:ascii="Times New Roman" w:eastAsia="Times New Roman" w:hAnsi="Times New Roman"/>
          <w:sz w:val="24"/>
        </w:rPr>
        <w:t xml:space="preserve">правоохранительных органов при проведении ими инспекционных проверок деятельности </w:t>
      </w:r>
      <w:r w:rsidR="00BB07C9">
        <w:rPr>
          <w:rFonts w:ascii="Times New Roman" w:eastAsia="Times New Roman" w:hAnsi="Times New Roman"/>
          <w:sz w:val="24"/>
        </w:rPr>
        <w:t>Учреждения</w:t>
      </w:r>
      <w:r w:rsidRPr="00BB07C9">
        <w:rPr>
          <w:rFonts w:ascii="Times New Roman" w:eastAsia="Times New Roman" w:hAnsi="Times New Roman"/>
          <w:sz w:val="24"/>
        </w:rPr>
        <w:t xml:space="preserve"> по вопросам предупреждения и противодействия коррупции;</w:t>
      </w:r>
    </w:p>
    <w:p w14:paraId="5B69C01B" w14:textId="77777777" w:rsidR="00C37267" w:rsidRDefault="00C37267" w:rsidP="00E62747">
      <w:pPr>
        <w:pStyle w:val="aa"/>
        <w:numPr>
          <w:ilvl w:val="0"/>
          <w:numId w:val="18"/>
        </w:numPr>
        <w:spacing w:line="232" w:lineRule="auto"/>
        <w:ind w:left="0" w:firstLine="366"/>
        <w:jc w:val="both"/>
        <w:rPr>
          <w:rFonts w:ascii="Times New Roman" w:eastAsia="Times New Roman" w:hAnsi="Times New Roman"/>
          <w:sz w:val="24"/>
        </w:rPr>
      </w:pPr>
      <w:r w:rsidRPr="00BB07C9">
        <w:rPr>
          <w:rFonts w:ascii="Times New Roman" w:eastAsia="Times New Roman" w:hAnsi="Times New Roman"/>
          <w:sz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02FBBBFB" w14:textId="77777777" w:rsidR="00C37267" w:rsidRDefault="00C37267" w:rsidP="00E62747">
      <w:pPr>
        <w:pStyle w:val="aa"/>
        <w:numPr>
          <w:ilvl w:val="0"/>
          <w:numId w:val="18"/>
        </w:numPr>
        <w:spacing w:line="232" w:lineRule="auto"/>
        <w:ind w:left="0" w:firstLine="366"/>
        <w:jc w:val="both"/>
        <w:rPr>
          <w:rFonts w:ascii="Times New Roman" w:eastAsia="Times New Roman" w:hAnsi="Times New Roman"/>
          <w:sz w:val="24"/>
        </w:rPr>
      </w:pPr>
      <w:r w:rsidRPr="00BB07C9">
        <w:rPr>
          <w:rFonts w:ascii="Times New Roman" w:eastAsia="Times New Roman" w:hAnsi="Times New Roman"/>
          <w:sz w:val="24"/>
        </w:rPr>
        <w:lastRenderedPageBreak/>
        <w:t>проведение оценки результатов антикоррупционной работы и подготовка соответствующих отчетных материалов Учредителю.</w:t>
      </w:r>
    </w:p>
    <w:p w14:paraId="0E673C71" w14:textId="77777777" w:rsidR="00284EB2" w:rsidRPr="00BB07C9" w:rsidRDefault="00284EB2" w:rsidP="00E62747">
      <w:pPr>
        <w:pStyle w:val="aa"/>
        <w:spacing w:line="232" w:lineRule="auto"/>
        <w:ind w:left="0" w:firstLine="366"/>
        <w:jc w:val="both"/>
        <w:rPr>
          <w:rFonts w:ascii="Times New Roman" w:eastAsia="Times New Roman" w:hAnsi="Times New Roman"/>
          <w:sz w:val="24"/>
        </w:rPr>
      </w:pPr>
    </w:p>
    <w:p w14:paraId="29866DA2" w14:textId="77777777" w:rsidR="00C37267" w:rsidRDefault="00C37267" w:rsidP="00C177F1">
      <w:pPr>
        <w:spacing w:line="200" w:lineRule="exact"/>
        <w:ind w:firstLine="366"/>
        <w:rPr>
          <w:rFonts w:ascii="Times New Roman" w:eastAsia="Times New Roman" w:hAnsi="Times New Roman"/>
          <w:sz w:val="24"/>
        </w:rPr>
      </w:pPr>
    </w:p>
    <w:p w14:paraId="25289B46" w14:textId="77777777" w:rsidR="00C37267" w:rsidRPr="00BD78F4" w:rsidRDefault="00C37267" w:rsidP="00C177F1">
      <w:pPr>
        <w:numPr>
          <w:ilvl w:val="0"/>
          <w:numId w:val="17"/>
        </w:numPr>
        <w:tabs>
          <w:tab w:val="left" w:pos="372"/>
        </w:tabs>
        <w:spacing w:line="232" w:lineRule="auto"/>
        <w:ind w:firstLine="366"/>
        <w:jc w:val="center"/>
        <w:rPr>
          <w:rFonts w:ascii="Times New Roman" w:eastAsia="Times New Roman" w:hAnsi="Times New Roman"/>
          <w:b/>
          <w:sz w:val="24"/>
        </w:rPr>
      </w:pPr>
      <w:r w:rsidRPr="00BD78F4">
        <w:rPr>
          <w:rFonts w:ascii="Times New Roman" w:eastAsia="Times New Roman" w:hAnsi="Times New Roman"/>
          <w:b/>
          <w:sz w:val="24"/>
        </w:rPr>
        <w:t>Определение и закрепление обязанностей работников, связанных с предупреждением и противодействием коррупции</w:t>
      </w:r>
    </w:p>
    <w:p w14:paraId="21D9817B" w14:textId="77777777" w:rsidR="00BD78F4" w:rsidRPr="00BD78F4" w:rsidRDefault="00BD78F4" w:rsidP="00C177F1">
      <w:pPr>
        <w:tabs>
          <w:tab w:val="left" w:pos="372"/>
        </w:tabs>
        <w:spacing w:line="232" w:lineRule="auto"/>
        <w:ind w:firstLine="366"/>
        <w:jc w:val="center"/>
        <w:rPr>
          <w:rFonts w:ascii="Times New Roman" w:eastAsia="Times New Roman" w:hAnsi="Times New Roman"/>
          <w:b/>
          <w:sz w:val="24"/>
        </w:rPr>
      </w:pPr>
    </w:p>
    <w:p w14:paraId="3049163D" w14:textId="77777777" w:rsidR="00C37267" w:rsidRDefault="00C37267" w:rsidP="00C177F1">
      <w:pPr>
        <w:spacing w:line="9" w:lineRule="exact"/>
        <w:ind w:firstLine="366"/>
        <w:jc w:val="center"/>
        <w:rPr>
          <w:rFonts w:ascii="Times New Roman" w:eastAsia="Times New Roman" w:hAnsi="Times New Roman"/>
          <w:b/>
          <w:i/>
          <w:sz w:val="24"/>
        </w:rPr>
      </w:pPr>
    </w:p>
    <w:p w14:paraId="7EE6F1BB" w14:textId="77777777" w:rsidR="00C37267" w:rsidRPr="00F221EA" w:rsidRDefault="00C37267" w:rsidP="00E62747">
      <w:pPr>
        <w:pStyle w:val="aa"/>
        <w:numPr>
          <w:ilvl w:val="1"/>
          <w:numId w:val="22"/>
        </w:numPr>
        <w:spacing w:line="232" w:lineRule="auto"/>
        <w:ind w:left="0" w:right="20" w:firstLine="709"/>
        <w:jc w:val="both"/>
        <w:rPr>
          <w:rFonts w:ascii="Times New Roman" w:eastAsia="Times New Roman" w:hAnsi="Times New Roman"/>
          <w:sz w:val="24"/>
        </w:rPr>
      </w:pPr>
      <w:r w:rsidRPr="00F221EA">
        <w:rPr>
          <w:rFonts w:ascii="Times New Roman" w:eastAsia="Times New Roman" w:hAnsi="Times New Roman"/>
          <w:sz w:val="24"/>
        </w:rPr>
        <w:t xml:space="preserve">Обязанности работников </w:t>
      </w:r>
      <w:r w:rsidR="00BD78F4" w:rsidRPr="00F221EA">
        <w:rPr>
          <w:rFonts w:ascii="Times New Roman" w:eastAsia="Times New Roman" w:hAnsi="Times New Roman"/>
          <w:sz w:val="24"/>
        </w:rPr>
        <w:t>Учреждени</w:t>
      </w:r>
      <w:r w:rsidR="00142DE6" w:rsidRPr="00F221EA">
        <w:rPr>
          <w:rFonts w:ascii="Times New Roman" w:eastAsia="Times New Roman" w:hAnsi="Times New Roman"/>
          <w:sz w:val="24"/>
        </w:rPr>
        <w:t>я</w:t>
      </w:r>
      <w:r w:rsidRPr="00F221EA">
        <w:rPr>
          <w:rFonts w:ascii="Times New Roman" w:eastAsia="Times New Roman" w:hAnsi="Times New Roman"/>
          <w:sz w:val="24"/>
        </w:rPr>
        <w:t xml:space="preserve"> в связи с предупреждением и противодействием коррупции являются общими для всех сотрудников.</w:t>
      </w:r>
      <w:r w:rsidR="00142DE6" w:rsidRPr="00F221EA">
        <w:rPr>
          <w:rFonts w:ascii="Times New Roman" w:eastAsia="Times New Roman" w:hAnsi="Times New Roman"/>
          <w:sz w:val="24"/>
        </w:rPr>
        <w:t xml:space="preserve"> </w:t>
      </w:r>
      <w:bookmarkStart w:id="2" w:name="page14"/>
      <w:bookmarkEnd w:id="2"/>
      <w:r w:rsidRPr="00F221EA">
        <w:rPr>
          <w:rFonts w:ascii="Times New Roman" w:eastAsia="Times New Roman" w:hAnsi="Times New Roman"/>
          <w:sz w:val="24"/>
        </w:rPr>
        <w:t>Общими обязанностями работников в связи с предупреждением и противодействием коррупции являются следующие:</w:t>
      </w:r>
    </w:p>
    <w:p w14:paraId="7CD48F63" w14:textId="77777777" w:rsidR="00C37267" w:rsidRDefault="00C37267" w:rsidP="00E62747">
      <w:pPr>
        <w:spacing w:line="2" w:lineRule="exact"/>
        <w:ind w:firstLine="366"/>
        <w:jc w:val="both"/>
        <w:rPr>
          <w:rFonts w:ascii="Times New Roman" w:eastAsia="Times New Roman" w:hAnsi="Times New Roman"/>
        </w:rPr>
      </w:pPr>
    </w:p>
    <w:p w14:paraId="018DBDEF" w14:textId="77777777" w:rsidR="00142DE6" w:rsidRPr="00E62747" w:rsidRDefault="00C37267" w:rsidP="00E62747">
      <w:pPr>
        <w:pStyle w:val="aa"/>
        <w:numPr>
          <w:ilvl w:val="0"/>
          <w:numId w:val="21"/>
        </w:numPr>
        <w:spacing w:line="232" w:lineRule="auto"/>
        <w:ind w:left="0" w:right="260" w:firstLine="366"/>
        <w:jc w:val="both"/>
        <w:rPr>
          <w:rFonts w:ascii="Times New Roman" w:eastAsia="Times New Roman" w:hAnsi="Times New Roman"/>
          <w:sz w:val="24"/>
        </w:rPr>
      </w:pPr>
      <w:r w:rsidRPr="00E62747">
        <w:rPr>
          <w:rFonts w:ascii="Times New Roman" w:eastAsia="Times New Roman" w:hAnsi="Times New Roman"/>
          <w:sz w:val="24"/>
        </w:rPr>
        <w:t>воздерживаться от совершения и (или) участия в совершении коррупционных правонарушений</w:t>
      </w:r>
      <w:r w:rsidR="00E62747" w:rsidRPr="00E62747">
        <w:rPr>
          <w:rFonts w:ascii="Times New Roman" w:eastAsia="Times New Roman" w:hAnsi="Times New Roman"/>
          <w:sz w:val="24"/>
        </w:rPr>
        <w:t xml:space="preserve"> </w:t>
      </w:r>
      <w:r w:rsidR="00142DE6" w:rsidRPr="00E62747">
        <w:rPr>
          <w:rFonts w:ascii="Times New Roman" w:eastAsia="Times New Roman" w:hAnsi="Times New Roman"/>
          <w:sz w:val="24"/>
        </w:rPr>
        <w:t xml:space="preserve">в </w:t>
      </w:r>
      <w:r w:rsidRPr="00E62747">
        <w:rPr>
          <w:rFonts w:ascii="Times New Roman" w:eastAsia="Times New Roman" w:hAnsi="Times New Roman"/>
          <w:sz w:val="24"/>
        </w:rPr>
        <w:t xml:space="preserve">интересах или от имени </w:t>
      </w:r>
      <w:r w:rsidR="00142DE6" w:rsidRPr="00E62747">
        <w:rPr>
          <w:rFonts w:ascii="Times New Roman" w:eastAsia="Times New Roman" w:hAnsi="Times New Roman"/>
          <w:sz w:val="24"/>
        </w:rPr>
        <w:t>Учреждения</w:t>
      </w:r>
      <w:r w:rsidRPr="00E62747">
        <w:rPr>
          <w:rFonts w:ascii="Times New Roman" w:eastAsia="Times New Roman" w:hAnsi="Times New Roman"/>
          <w:sz w:val="24"/>
        </w:rPr>
        <w:t xml:space="preserve">; </w:t>
      </w:r>
    </w:p>
    <w:p w14:paraId="35BC1BC5" w14:textId="77777777" w:rsidR="00C37267" w:rsidRPr="00142DE6" w:rsidRDefault="00C37267" w:rsidP="00E62747">
      <w:pPr>
        <w:pStyle w:val="aa"/>
        <w:numPr>
          <w:ilvl w:val="0"/>
          <w:numId w:val="21"/>
        </w:numPr>
        <w:tabs>
          <w:tab w:val="left" w:pos="172"/>
        </w:tabs>
        <w:spacing w:line="232" w:lineRule="auto"/>
        <w:ind w:left="0" w:right="260" w:firstLine="366"/>
        <w:jc w:val="both"/>
        <w:rPr>
          <w:rFonts w:ascii="Times New Roman" w:eastAsia="Times New Roman" w:hAnsi="Times New Roman"/>
          <w:sz w:val="24"/>
        </w:rPr>
      </w:pPr>
      <w:r w:rsidRPr="00142DE6">
        <w:rPr>
          <w:rFonts w:ascii="Times New Roman" w:eastAsia="Times New Roman" w:hAnsi="Times New Roman"/>
          <w:sz w:val="24"/>
        </w:rPr>
        <w:t>воздерживаться от поведения, которое может быть истолковано окружающими как готовность</w:t>
      </w:r>
      <w:r w:rsidR="00142DE6" w:rsidRPr="00142DE6">
        <w:rPr>
          <w:rFonts w:ascii="Times New Roman" w:eastAsia="Times New Roman" w:hAnsi="Times New Roman"/>
          <w:sz w:val="24"/>
        </w:rPr>
        <w:t xml:space="preserve"> </w:t>
      </w:r>
      <w:r w:rsidRPr="00142DE6">
        <w:rPr>
          <w:rFonts w:ascii="Times New Roman" w:eastAsia="Times New Roman" w:hAnsi="Times New Roman"/>
          <w:sz w:val="24"/>
        </w:rPr>
        <w:t xml:space="preserve">совершить или участвовать в совершении коррупционного правонарушения в интересах или от имени </w:t>
      </w:r>
      <w:r w:rsidR="00142DE6">
        <w:rPr>
          <w:rFonts w:ascii="Times New Roman" w:eastAsia="Times New Roman" w:hAnsi="Times New Roman"/>
          <w:sz w:val="24"/>
        </w:rPr>
        <w:t>Учреждения</w:t>
      </w:r>
      <w:r w:rsidRPr="00142DE6">
        <w:rPr>
          <w:rFonts w:ascii="Times New Roman" w:eastAsia="Times New Roman" w:hAnsi="Times New Roman"/>
          <w:sz w:val="24"/>
        </w:rPr>
        <w:t>;</w:t>
      </w:r>
    </w:p>
    <w:p w14:paraId="0C8212E9" w14:textId="77777777" w:rsidR="00C37267" w:rsidRPr="00142DE6" w:rsidRDefault="00C37267" w:rsidP="00E62747">
      <w:pPr>
        <w:pStyle w:val="aa"/>
        <w:numPr>
          <w:ilvl w:val="0"/>
          <w:numId w:val="21"/>
        </w:numPr>
        <w:spacing w:line="232" w:lineRule="auto"/>
        <w:ind w:left="0" w:right="240" w:firstLine="366"/>
        <w:jc w:val="both"/>
        <w:rPr>
          <w:rFonts w:ascii="Times New Roman" w:eastAsia="Times New Roman" w:hAnsi="Times New Roman"/>
          <w:sz w:val="24"/>
        </w:rPr>
      </w:pPr>
      <w:r w:rsidRPr="00142DE6">
        <w:rPr>
          <w:rFonts w:ascii="Times New Roman" w:eastAsia="Times New Roman" w:hAnsi="Times New Roman"/>
          <w:sz w:val="24"/>
        </w:rPr>
        <w:t xml:space="preserve">незамедлительно информировать директора </w:t>
      </w:r>
      <w:r w:rsidR="00142DE6">
        <w:rPr>
          <w:rFonts w:ascii="Times New Roman" w:eastAsia="Times New Roman" w:hAnsi="Times New Roman"/>
          <w:sz w:val="24"/>
        </w:rPr>
        <w:t>Учреждения</w:t>
      </w:r>
      <w:r w:rsidRPr="00142DE6">
        <w:rPr>
          <w:rFonts w:ascii="Times New Roman" w:eastAsia="Times New Roman" w:hAnsi="Times New Roman"/>
          <w:sz w:val="24"/>
        </w:rPr>
        <w:t xml:space="preserve"> о случаях склонения работника к совершению коррупционных правонарушений;</w:t>
      </w:r>
    </w:p>
    <w:p w14:paraId="751C3860" w14:textId="77777777" w:rsidR="00C37267" w:rsidRDefault="00C37267" w:rsidP="00E62747">
      <w:pPr>
        <w:spacing w:line="13" w:lineRule="exact"/>
        <w:ind w:firstLine="366"/>
        <w:jc w:val="both"/>
        <w:rPr>
          <w:rFonts w:ascii="Times New Roman" w:eastAsia="Times New Roman" w:hAnsi="Times New Roman"/>
          <w:sz w:val="24"/>
        </w:rPr>
      </w:pPr>
    </w:p>
    <w:p w14:paraId="56ABC2DE" w14:textId="77777777" w:rsidR="00C37267" w:rsidRDefault="00C37267" w:rsidP="00E62747">
      <w:pPr>
        <w:pStyle w:val="aa"/>
        <w:numPr>
          <w:ilvl w:val="0"/>
          <w:numId w:val="21"/>
        </w:numPr>
        <w:spacing w:line="232" w:lineRule="auto"/>
        <w:ind w:left="0" w:right="260" w:firstLine="366"/>
        <w:jc w:val="both"/>
        <w:rPr>
          <w:rFonts w:ascii="Times New Roman" w:eastAsia="Times New Roman" w:hAnsi="Times New Roman"/>
          <w:sz w:val="24"/>
        </w:rPr>
      </w:pPr>
      <w:r w:rsidRPr="00142DE6">
        <w:rPr>
          <w:rFonts w:ascii="Times New Roman" w:eastAsia="Times New Roman" w:hAnsi="Times New Roman"/>
          <w:sz w:val="24"/>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14:paraId="165FB291" w14:textId="77777777" w:rsidR="00C37267" w:rsidRPr="00F221EA" w:rsidRDefault="00C37267" w:rsidP="00E62747">
      <w:pPr>
        <w:pStyle w:val="aa"/>
        <w:numPr>
          <w:ilvl w:val="1"/>
          <w:numId w:val="22"/>
        </w:numPr>
        <w:spacing w:line="232" w:lineRule="auto"/>
        <w:ind w:left="0" w:right="380" w:firstLine="709"/>
        <w:jc w:val="both"/>
        <w:rPr>
          <w:rFonts w:ascii="Times New Roman" w:eastAsia="Times New Roman" w:hAnsi="Times New Roman"/>
          <w:sz w:val="24"/>
        </w:rPr>
      </w:pPr>
      <w:r w:rsidRPr="00F221EA">
        <w:rPr>
          <w:rFonts w:ascii="Times New Roman" w:eastAsia="Times New Roman" w:hAnsi="Times New Roman"/>
          <w:sz w:val="24"/>
        </w:rPr>
        <w:t>В целях обеспечения эффективного исполнения возложенных на работников обязанностей регламентируются процедуры их соблюдения.</w:t>
      </w:r>
      <w:r w:rsidR="00142DE6" w:rsidRPr="00F221EA">
        <w:rPr>
          <w:rFonts w:ascii="Times New Roman" w:eastAsia="Times New Roman" w:hAnsi="Times New Roman"/>
          <w:sz w:val="24"/>
        </w:rPr>
        <w:t xml:space="preserve"> </w:t>
      </w:r>
      <w:r w:rsidRPr="00F221EA">
        <w:rPr>
          <w:rFonts w:ascii="Times New Roman" w:eastAsia="Times New Roman" w:hAnsi="Times New Roman"/>
          <w:sz w:val="24"/>
        </w:rPr>
        <w:t xml:space="preserve">Исходя их положений статьи 57 ТК РФ по соглашению сторон в трудовой договор, заключаемый с работником при </w:t>
      </w:r>
      <w:proofErr w:type="spellStart"/>
      <w:r w:rsidRPr="00F221EA">
        <w:rPr>
          <w:rFonts w:ascii="Times New Roman" w:eastAsia="Times New Roman" w:hAnsi="Times New Roman"/>
          <w:sz w:val="24"/>
        </w:rPr>
        <w:t>приѐме</w:t>
      </w:r>
      <w:proofErr w:type="spellEnd"/>
      <w:r w:rsidRPr="00F221EA">
        <w:rPr>
          <w:rFonts w:ascii="Times New Roman" w:eastAsia="Times New Roman" w:hAnsi="Times New Roman"/>
          <w:sz w:val="24"/>
        </w:rPr>
        <w:t xml:space="preserve"> его на работу в </w:t>
      </w:r>
      <w:r w:rsidR="00F221EA">
        <w:rPr>
          <w:rFonts w:ascii="Times New Roman" w:eastAsia="Times New Roman" w:hAnsi="Times New Roman"/>
          <w:sz w:val="24"/>
        </w:rPr>
        <w:t>У</w:t>
      </w:r>
      <w:r w:rsidRPr="00F221EA">
        <w:rPr>
          <w:rFonts w:ascii="Times New Roman" w:eastAsia="Times New Roman" w:hAnsi="Times New Roman"/>
          <w:sz w:val="24"/>
        </w:rPr>
        <w:t>чреждении, включа</w:t>
      </w:r>
      <w:r w:rsidR="00333156">
        <w:rPr>
          <w:rFonts w:ascii="Times New Roman" w:eastAsia="Times New Roman" w:hAnsi="Times New Roman"/>
          <w:sz w:val="24"/>
        </w:rPr>
        <w:t>ются</w:t>
      </w:r>
      <w:r w:rsidRPr="00F221EA">
        <w:rPr>
          <w:rFonts w:ascii="Times New Roman" w:eastAsia="Times New Roman" w:hAnsi="Times New Roman"/>
          <w:sz w:val="24"/>
        </w:rPr>
        <w:t xml:space="preserve"> права и обязанности работника и работодателя, установленные </w:t>
      </w:r>
      <w:r w:rsidR="00333156">
        <w:rPr>
          <w:rFonts w:ascii="Times New Roman" w:eastAsia="Times New Roman" w:hAnsi="Times New Roman"/>
          <w:sz w:val="24"/>
        </w:rPr>
        <w:t>настоящим Положением</w:t>
      </w:r>
      <w:r w:rsidRPr="00F221EA">
        <w:rPr>
          <w:rFonts w:ascii="Times New Roman" w:eastAsia="Times New Roman" w:hAnsi="Times New Roman"/>
          <w:sz w:val="24"/>
        </w:rPr>
        <w:t>.</w:t>
      </w:r>
      <w:r w:rsidR="00142DE6" w:rsidRPr="00F221EA">
        <w:rPr>
          <w:rFonts w:ascii="Times New Roman" w:eastAsia="Times New Roman" w:hAnsi="Times New Roman"/>
          <w:sz w:val="24"/>
        </w:rPr>
        <w:t xml:space="preserve"> </w:t>
      </w:r>
      <w:r w:rsidRPr="00F221EA">
        <w:rPr>
          <w:rFonts w:ascii="Times New Roman" w:eastAsia="Times New Roman" w:hAnsi="Times New Roman"/>
          <w:sz w:val="24"/>
        </w:rPr>
        <w:t xml:space="preserve">Общие и специальные </w:t>
      </w:r>
      <w:proofErr w:type="gramStart"/>
      <w:r w:rsidRPr="00F221EA">
        <w:rPr>
          <w:rFonts w:ascii="Times New Roman" w:eastAsia="Times New Roman" w:hAnsi="Times New Roman"/>
          <w:sz w:val="24"/>
        </w:rPr>
        <w:t>обязанности  включ</w:t>
      </w:r>
      <w:r w:rsidR="00142DE6" w:rsidRPr="00F221EA">
        <w:rPr>
          <w:rFonts w:ascii="Times New Roman" w:eastAsia="Times New Roman" w:hAnsi="Times New Roman"/>
          <w:sz w:val="24"/>
        </w:rPr>
        <w:t>аются</w:t>
      </w:r>
      <w:proofErr w:type="gramEnd"/>
      <w:r w:rsidRPr="00F221EA">
        <w:rPr>
          <w:rFonts w:ascii="Times New Roman" w:eastAsia="Times New Roman" w:hAnsi="Times New Roman"/>
          <w:sz w:val="24"/>
        </w:rPr>
        <w:t xml:space="preserve"> в трудовой договор с работник</w:t>
      </w:r>
      <w:r w:rsidR="00142DE6" w:rsidRPr="00F221EA">
        <w:rPr>
          <w:rFonts w:ascii="Times New Roman" w:eastAsia="Times New Roman" w:hAnsi="Times New Roman"/>
          <w:sz w:val="24"/>
        </w:rPr>
        <w:t>а</w:t>
      </w:r>
      <w:r w:rsidRPr="00F221EA">
        <w:rPr>
          <w:rFonts w:ascii="Times New Roman" w:eastAsia="Times New Roman" w:hAnsi="Times New Roman"/>
          <w:sz w:val="24"/>
        </w:rPr>
        <w:t>м</w:t>
      </w:r>
      <w:r w:rsidR="00142DE6" w:rsidRPr="00F221EA">
        <w:rPr>
          <w:rFonts w:ascii="Times New Roman" w:eastAsia="Times New Roman" w:hAnsi="Times New Roman"/>
          <w:sz w:val="24"/>
        </w:rPr>
        <w:t>и</w:t>
      </w:r>
      <w:r w:rsidRPr="00F221EA">
        <w:rPr>
          <w:rFonts w:ascii="Times New Roman" w:eastAsia="Times New Roman" w:hAnsi="Times New Roman"/>
          <w:sz w:val="24"/>
        </w:rPr>
        <w:t xml:space="preserve"> </w:t>
      </w:r>
      <w:r w:rsidR="00142DE6" w:rsidRPr="00F221EA">
        <w:rPr>
          <w:rFonts w:ascii="Times New Roman" w:eastAsia="Times New Roman" w:hAnsi="Times New Roman"/>
          <w:sz w:val="24"/>
        </w:rPr>
        <w:t>Учреждения</w:t>
      </w:r>
      <w:r w:rsidRPr="00F221EA">
        <w:rPr>
          <w:rFonts w:ascii="Times New Roman" w:eastAsia="Times New Roman" w:hAnsi="Times New Roman"/>
          <w:sz w:val="24"/>
        </w:rPr>
        <w:t>.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14:paraId="70521813" w14:textId="77777777" w:rsidR="00C37267" w:rsidRDefault="00C37267" w:rsidP="00C177F1">
      <w:pPr>
        <w:spacing w:line="295" w:lineRule="exact"/>
        <w:ind w:left="284" w:firstLine="366"/>
        <w:jc w:val="both"/>
        <w:rPr>
          <w:rFonts w:ascii="Times New Roman" w:eastAsia="Times New Roman" w:hAnsi="Times New Roman"/>
        </w:rPr>
      </w:pPr>
    </w:p>
    <w:p w14:paraId="187281F9" w14:textId="77777777" w:rsidR="00C37267" w:rsidRDefault="00C37267" w:rsidP="00C177F1">
      <w:pPr>
        <w:pStyle w:val="aa"/>
        <w:numPr>
          <w:ilvl w:val="0"/>
          <w:numId w:val="22"/>
        </w:numPr>
        <w:tabs>
          <w:tab w:val="left" w:pos="394"/>
        </w:tabs>
        <w:spacing w:line="232" w:lineRule="auto"/>
        <w:ind w:right="240" w:firstLine="366"/>
        <w:jc w:val="center"/>
        <w:rPr>
          <w:rFonts w:ascii="Times New Roman" w:eastAsia="Times New Roman" w:hAnsi="Times New Roman"/>
          <w:b/>
          <w:color w:val="000000" w:themeColor="text1"/>
          <w:sz w:val="24"/>
        </w:rPr>
      </w:pPr>
      <w:r w:rsidRPr="00142DE6">
        <w:rPr>
          <w:rFonts w:ascii="Times New Roman" w:eastAsia="Times New Roman" w:hAnsi="Times New Roman"/>
          <w:b/>
          <w:color w:val="000000" w:themeColor="text1"/>
          <w:sz w:val="24"/>
        </w:rPr>
        <w:t xml:space="preserve">Установление перечня реализуемых </w:t>
      </w:r>
      <w:r w:rsidR="00D5305F">
        <w:rPr>
          <w:rFonts w:ascii="Times New Roman" w:eastAsia="Times New Roman" w:hAnsi="Times New Roman"/>
          <w:b/>
          <w:color w:val="000000" w:themeColor="text1"/>
          <w:sz w:val="24"/>
        </w:rPr>
        <w:t>У</w:t>
      </w:r>
      <w:r w:rsidRPr="00142DE6">
        <w:rPr>
          <w:rFonts w:ascii="Times New Roman" w:eastAsia="Times New Roman" w:hAnsi="Times New Roman"/>
          <w:b/>
          <w:color w:val="000000" w:themeColor="text1"/>
          <w:sz w:val="24"/>
        </w:rPr>
        <w:t>чреждением антикоррупционных мероприятий и порядок их выполнения (применения)</w:t>
      </w:r>
      <w:r w:rsidR="008874AF">
        <w:rPr>
          <w:rFonts w:ascii="Times New Roman" w:eastAsia="Times New Roman" w:hAnsi="Times New Roman"/>
          <w:b/>
          <w:color w:val="000000" w:themeColor="text1"/>
          <w:sz w:val="24"/>
        </w:rPr>
        <w:t xml:space="preserve"> и оценка коррупционных рисков</w:t>
      </w:r>
    </w:p>
    <w:p w14:paraId="7BF0E4AD" w14:textId="77777777" w:rsidR="00284EB2" w:rsidRDefault="00284EB2" w:rsidP="00C177F1">
      <w:pPr>
        <w:tabs>
          <w:tab w:val="left" w:pos="394"/>
        </w:tabs>
        <w:spacing w:line="232" w:lineRule="auto"/>
        <w:ind w:right="240" w:firstLine="366"/>
        <w:jc w:val="center"/>
        <w:rPr>
          <w:rFonts w:ascii="Times New Roman" w:eastAsia="Times New Roman" w:hAnsi="Times New Roman"/>
          <w:b/>
          <w:color w:val="000000" w:themeColor="text1"/>
          <w:sz w:val="24"/>
        </w:rPr>
      </w:pPr>
    </w:p>
    <w:p w14:paraId="6381BC07" w14:textId="77777777" w:rsidR="009C48CE" w:rsidRDefault="00D5305F" w:rsidP="00E62747">
      <w:pPr>
        <w:pStyle w:val="aa"/>
        <w:numPr>
          <w:ilvl w:val="1"/>
          <w:numId w:val="22"/>
        </w:numPr>
        <w:spacing w:line="232" w:lineRule="auto"/>
        <w:ind w:left="0" w:right="240" w:firstLine="709"/>
        <w:jc w:val="both"/>
        <w:rPr>
          <w:rFonts w:ascii="Times New Roman" w:eastAsia="Times New Roman" w:hAnsi="Times New Roman"/>
          <w:color w:val="000000" w:themeColor="text1"/>
          <w:sz w:val="24"/>
        </w:rPr>
      </w:pPr>
      <w:r w:rsidRPr="00D5305F">
        <w:rPr>
          <w:rFonts w:ascii="Times New Roman" w:eastAsia="Times New Roman" w:hAnsi="Times New Roman"/>
          <w:color w:val="000000" w:themeColor="text1"/>
          <w:sz w:val="24"/>
        </w:rPr>
        <w:t xml:space="preserve"> </w:t>
      </w:r>
      <w:r>
        <w:rPr>
          <w:rFonts w:ascii="Times New Roman" w:eastAsia="Times New Roman" w:hAnsi="Times New Roman"/>
          <w:color w:val="000000" w:themeColor="text1"/>
          <w:sz w:val="24"/>
        </w:rPr>
        <w:t>В Учреждении</w:t>
      </w:r>
      <w:r w:rsidR="009C48CE">
        <w:rPr>
          <w:rFonts w:ascii="Times New Roman" w:eastAsia="Times New Roman" w:hAnsi="Times New Roman"/>
          <w:color w:val="000000" w:themeColor="text1"/>
          <w:sz w:val="24"/>
        </w:rPr>
        <w:t xml:space="preserve"> осуществляются следующие виды антикоррупционных мероприятий</w:t>
      </w:r>
      <w:r w:rsidRPr="00D5305F">
        <w:rPr>
          <w:rFonts w:ascii="Times New Roman" w:eastAsia="Times New Roman" w:hAnsi="Times New Roman"/>
          <w:color w:val="000000" w:themeColor="text1"/>
          <w:sz w:val="24"/>
        </w:rPr>
        <w:t>:</w:t>
      </w:r>
      <w:r w:rsidR="009C48CE">
        <w:rPr>
          <w:rFonts w:ascii="Times New Roman" w:eastAsia="Times New Roman" w:hAnsi="Times New Roman"/>
          <w:color w:val="000000" w:themeColor="text1"/>
          <w:sz w:val="24"/>
        </w:rPr>
        <w:t xml:space="preserve"> </w:t>
      </w:r>
    </w:p>
    <w:p w14:paraId="03174A10" w14:textId="77777777" w:rsidR="008C0350" w:rsidRPr="008C0350" w:rsidRDefault="008C0350" w:rsidP="00E62747">
      <w:pPr>
        <w:pStyle w:val="aa"/>
        <w:numPr>
          <w:ilvl w:val="2"/>
          <w:numId w:val="22"/>
        </w:numPr>
        <w:tabs>
          <w:tab w:val="left" w:pos="0"/>
        </w:tabs>
        <w:spacing w:line="232" w:lineRule="auto"/>
        <w:ind w:left="709" w:right="240" w:firstLine="0"/>
        <w:jc w:val="both"/>
        <w:rPr>
          <w:rFonts w:ascii="Times New Roman" w:eastAsia="Times New Roman" w:hAnsi="Times New Roman"/>
          <w:color w:val="000000" w:themeColor="text1"/>
          <w:sz w:val="24"/>
        </w:rPr>
      </w:pPr>
      <w:r w:rsidRPr="008C0350">
        <w:rPr>
          <w:rFonts w:ascii="Times New Roman" w:eastAsia="Times New Roman" w:hAnsi="Times New Roman"/>
          <w:color w:val="000000" w:themeColor="text1"/>
          <w:sz w:val="24"/>
        </w:rPr>
        <w:t>Р</w:t>
      </w:r>
      <w:r w:rsidR="00235A0B" w:rsidRPr="008C0350">
        <w:rPr>
          <w:rFonts w:ascii="Times New Roman" w:eastAsia="Times New Roman" w:hAnsi="Times New Roman"/>
          <w:color w:val="000000" w:themeColor="text1"/>
          <w:sz w:val="24"/>
        </w:rPr>
        <w:t>азработка и введение специальных антикоррупционных процедур</w:t>
      </w:r>
      <w:r w:rsidRPr="008C0350">
        <w:rPr>
          <w:rFonts w:ascii="Times New Roman" w:eastAsia="Times New Roman" w:hAnsi="Times New Roman"/>
          <w:color w:val="000000" w:themeColor="text1"/>
          <w:sz w:val="24"/>
        </w:rPr>
        <w:t>:</w:t>
      </w:r>
    </w:p>
    <w:p w14:paraId="2F810268" w14:textId="77777777" w:rsidR="008C0350" w:rsidRDefault="008C0350" w:rsidP="00E62747">
      <w:pPr>
        <w:pStyle w:val="aa"/>
        <w:tabs>
          <w:tab w:val="left" w:pos="394"/>
        </w:tabs>
        <w:spacing w:line="232" w:lineRule="auto"/>
        <w:ind w:left="0" w:right="24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7D232F" w:rsidRPr="008C0350">
        <w:rPr>
          <w:rFonts w:ascii="Times New Roman" w:eastAsia="Times New Roman" w:hAnsi="Times New Roman"/>
          <w:color w:val="000000" w:themeColor="text1"/>
          <w:sz w:val="24"/>
        </w:rPr>
        <w:t>введение процедуры информирования работников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r>
        <w:rPr>
          <w:rFonts w:ascii="Times New Roman" w:eastAsia="Times New Roman" w:hAnsi="Times New Roman"/>
          <w:color w:val="000000" w:themeColor="text1"/>
          <w:sz w:val="24"/>
        </w:rPr>
        <w:t>;</w:t>
      </w:r>
    </w:p>
    <w:p w14:paraId="03462B46" w14:textId="77777777" w:rsidR="008C0350" w:rsidRDefault="008C0350" w:rsidP="00E62747">
      <w:pPr>
        <w:pStyle w:val="aa"/>
        <w:tabs>
          <w:tab w:val="left" w:pos="394"/>
        </w:tabs>
        <w:spacing w:line="232" w:lineRule="auto"/>
        <w:ind w:left="0" w:right="24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7D232F" w:rsidRPr="008C0350">
        <w:rPr>
          <w:rFonts w:ascii="Times New Roman" w:eastAsia="Times New Roman" w:hAnsi="Times New Roman"/>
          <w:color w:val="000000" w:themeColor="text1"/>
          <w:sz w:val="24"/>
        </w:rPr>
        <w:t xml:space="preserve">введение процедуры информирования работниками работодателя о возникновении конфликта интересов и порядка урегулирования </w:t>
      </w:r>
      <w:r w:rsidR="00235A0B" w:rsidRPr="008C0350">
        <w:rPr>
          <w:rFonts w:ascii="Times New Roman" w:eastAsia="Times New Roman" w:hAnsi="Times New Roman"/>
          <w:color w:val="000000" w:themeColor="text1"/>
          <w:sz w:val="24"/>
        </w:rPr>
        <w:t xml:space="preserve">выявленного конфликта интересов, </w:t>
      </w:r>
      <w:r w:rsidR="007D232F" w:rsidRPr="008C0350">
        <w:rPr>
          <w:rFonts w:ascii="Times New Roman" w:eastAsia="Times New Roman" w:hAnsi="Times New Roman"/>
          <w:color w:val="000000" w:themeColor="text1"/>
          <w:sz w:val="24"/>
        </w:rPr>
        <w:t>введение процедур защиты работников, сообщивших о коррупционных правонарушениях в деятельности организации Учреждения, от формальных и неформальных санкций</w:t>
      </w:r>
      <w:r>
        <w:rPr>
          <w:rFonts w:ascii="Times New Roman" w:eastAsia="Times New Roman" w:hAnsi="Times New Roman"/>
          <w:color w:val="000000" w:themeColor="text1"/>
          <w:sz w:val="24"/>
        </w:rPr>
        <w:t>;</w:t>
      </w:r>
    </w:p>
    <w:p w14:paraId="35F6DE98" w14:textId="77777777" w:rsidR="00954A87" w:rsidRPr="008C0350" w:rsidRDefault="008C0350" w:rsidP="00E62747">
      <w:pPr>
        <w:pStyle w:val="aa"/>
        <w:tabs>
          <w:tab w:val="left" w:pos="394"/>
        </w:tabs>
        <w:spacing w:line="232" w:lineRule="auto"/>
        <w:ind w:left="0" w:right="24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107573" w:rsidRPr="008C0350">
        <w:rPr>
          <w:rFonts w:ascii="Times New Roman" w:eastAsia="Times New Roman" w:hAnsi="Times New Roman"/>
          <w:color w:val="000000" w:themeColor="text1"/>
          <w:sz w:val="24"/>
        </w:rPr>
        <w:t xml:space="preserve">проведение периодической оценки коррупционных рисков в целях выявления сфер деятельности </w:t>
      </w:r>
      <w:r w:rsidR="00235A0B" w:rsidRPr="008C0350">
        <w:rPr>
          <w:rFonts w:ascii="Times New Roman" w:eastAsia="Times New Roman" w:hAnsi="Times New Roman"/>
          <w:color w:val="000000" w:themeColor="text1"/>
          <w:sz w:val="24"/>
        </w:rPr>
        <w:t>Учреждения</w:t>
      </w:r>
      <w:r w:rsidR="00107573" w:rsidRPr="008C0350">
        <w:rPr>
          <w:rFonts w:ascii="Times New Roman" w:eastAsia="Times New Roman" w:hAnsi="Times New Roman"/>
          <w:color w:val="000000" w:themeColor="text1"/>
          <w:sz w:val="24"/>
        </w:rPr>
        <w:t>, наиболее подверженных таким</w:t>
      </w:r>
      <w:r w:rsidR="00235A0B" w:rsidRPr="008C0350">
        <w:rPr>
          <w:rFonts w:ascii="Times New Roman" w:eastAsia="Times New Roman" w:hAnsi="Times New Roman"/>
          <w:color w:val="000000" w:themeColor="text1"/>
          <w:sz w:val="24"/>
        </w:rPr>
        <w:t xml:space="preserve"> рискам и разработки соответств</w:t>
      </w:r>
      <w:r w:rsidRPr="008C0350">
        <w:rPr>
          <w:rFonts w:ascii="Times New Roman" w:eastAsia="Times New Roman" w:hAnsi="Times New Roman"/>
          <w:color w:val="000000" w:themeColor="text1"/>
          <w:sz w:val="24"/>
        </w:rPr>
        <w:t>ующих мер.</w:t>
      </w:r>
    </w:p>
    <w:p w14:paraId="5AC62F9B" w14:textId="77777777" w:rsidR="008C0350" w:rsidRDefault="008C0350" w:rsidP="00C177F1">
      <w:pPr>
        <w:tabs>
          <w:tab w:val="left" w:pos="489"/>
        </w:tabs>
        <w:spacing w:line="235" w:lineRule="auto"/>
        <w:ind w:left="567" w:right="208" w:firstLine="142"/>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3.1.2. О</w:t>
      </w:r>
      <w:r w:rsidR="00235A0B">
        <w:rPr>
          <w:rFonts w:ascii="Times New Roman" w:eastAsia="Times New Roman" w:hAnsi="Times New Roman"/>
          <w:color w:val="000000" w:themeColor="text1"/>
          <w:sz w:val="24"/>
        </w:rPr>
        <w:t>бучение и информирование работников</w:t>
      </w:r>
      <w:r>
        <w:rPr>
          <w:rFonts w:ascii="Times New Roman" w:eastAsia="Times New Roman" w:hAnsi="Times New Roman"/>
          <w:color w:val="000000" w:themeColor="text1"/>
          <w:sz w:val="24"/>
        </w:rPr>
        <w:t>:</w:t>
      </w:r>
    </w:p>
    <w:p w14:paraId="001D3B9B" w14:textId="77777777" w:rsidR="008C0350" w:rsidRDefault="008C0350" w:rsidP="00E62747">
      <w:pPr>
        <w:tabs>
          <w:tab w:val="left" w:pos="0"/>
        </w:tabs>
        <w:spacing w:line="235" w:lineRule="auto"/>
        <w:ind w:right="208"/>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235A0B">
        <w:rPr>
          <w:rFonts w:ascii="Times New Roman" w:eastAsia="Times New Roman" w:hAnsi="Times New Roman"/>
          <w:color w:val="000000" w:themeColor="text1"/>
          <w:sz w:val="24"/>
        </w:rPr>
        <w:t>ежегодное ознакомление работников под роспись с документами, регламентирующими вопросы предупреждения и противо</w:t>
      </w:r>
      <w:r>
        <w:rPr>
          <w:rFonts w:ascii="Times New Roman" w:eastAsia="Times New Roman" w:hAnsi="Times New Roman"/>
          <w:color w:val="000000" w:themeColor="text1"/>
          <w:sz w:val="24"/>
        </w:rPr>
        <w:t>действия коррупции в Учреждении;</w:t>
      </w:r>
    </w:p>
    <w:p w14:paraId="7C846B2B" w14:textId="77777777" w:rsidR="008C0350" w:rsidRDefault="008C0350" w:rsidP="00E62747">
      <w:pPr>
        <w:tabs>
          <w:tab w:val="left" w:pos="0"/>
        </w:tabs>
        <w:spacing w:line="235" w:lineRule="auto"/>
        <w:ind w:right="208"/>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lastRenderedPageBreak/>
        <w:t>-</w:t>
      </w:r>
      <w:r w:rsidR="00E62747">
        <w:rPr>
          <w:rFonts w:ascii="Times New Roman" w:eastAsia="Times New Roman" w:hAnsi="Times New Roman"/>
          <w:color w:val="000000" w:themeColor="text1"/>
          <w:sz w:val="24"/>
        </w:rPr>
        <w:t xml:space="preserve"> </w:t>
      </w:r>
      <w:r w:rsidR="00235A0B">
        <w:rPr>
          <w:rFonts w:ascii="Times New Roman" w:eastAsia="Times New Roman" w:hAnsi="Times New Roman"/>
          <w:color w:val="000000" w:themeColor="text1"/>
          <w:sz w:val="24"/>
        </w:rPr>
        <w:t xml:space="preserve">проведение обучающих мероприятий по вопросам предупреждения и противодействия коррупции; </w:t>
      </w:r>
    </w:p>
    <w:p w14:paraId="7F1043DC" w14:textId="77777777" w:rsidR="00E62747" w:rsidRDefault="008C0350" w:rsidP="00E62747">
      <w:pPr>
        <w:tabs>
          <w:tab w:val="left" w:pos="0"/>
        </w:tabs>
        <w:spacing w:line="235" w:lineRule="auto"/>
        <w:ind w:right="20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rPr>
        <w:t>-</w:t>
      </w:r>
      <w:r w:rsidR="00E62747">
        <w:rPr>
          <w:rFonts w:ascii="Times New Roman" w:eastAsia="Times New Roman" w:hAnsi="Times New Roman"/>
          <w:color w:val="000000" w:themeColor="text1"/>
          <w:sz w:val="24"/>
        </w:rPr>
        <w:t xml:space="preserve"> </w:t>
      </w:r>
      <w:r w:rsidR="00235A0B">
        <w:rPr>
          <w:rFonts w:ascii="Times New Roman" w:eastAsia="Times New Roman" w:hAnsi="Times New Roman"/>
          <w:color w:val="000000" w:themeColor="text1"/>
          <w:sz w:val="24"/>
        </w:rPr>
        <w:t xml:space="preserve">организация индивидуального консультирования работников по </w:t>
      </w:r>
      <w:r w:rsidR="00235A0B" w:rsidRPr="008C0350">
        <w:rPr>
          <w:rFonts w:ascii="Times New Roman" w:eastAsia="Times New Roman" w:hAnsi="Times New Roman"/>
          <w:color w:val="000000" w:themeColor="text1"/>
          <w:sz w:val="24"/>
          <w:szCs w:val="24"/>
        </w:rPr>
        <w:t xml:space="preserve">вопросам </w:t>
      </w:r>
      <w:proofErr w:type="gramStart"/>
      <w:r w:rsidR="00235A0B" w:rsidRPr="008C0350">
        <w:rPr>
          <w:rFonts w:ascii="Times New Roman" w:eastAsia="Times New Roman" w:hAnsi="Times New Roman"/>
          <w:color w:val="000000" w:themeColor="text1"/>
          <w:sz w:val="24"/>
          <w:szCs w:val="24"/>
        </w:rPr>
        <w:t xml:space="preserve">применения </w:t>
      </w:r>
      <w:r w:rsidRPr="008C0350">
        <w:rPr>
          <w:rFonts w:ascii="Times New Roman" w:eastAsia="Times New Roman" w:hAnsi="Times New Roman"/>
          <w:color w:val="000000" w:themeColor="text1"/>
          <w:sz w:val="24"/>
          <w:szCs w:val="24"/>
        </w:rPr>
        <w:t xml:space="preserve"> </w:t>
      </w:r>
      <w:r w:rsidR="00235A0B" w:rsidRPr="008C0350">
        <w:rPr>
          <w:rFonts w:ascii="Times New Roman" w:eastAsia="Times New Roman" w:hAnsi="Times New Roman"/>
          <w:color w:val="000000" w:themeColor="text1"/>
          <w:sz w:val="24"/>
          <w:szCs w:val="24"/>
        </w:rPr>
        <w:t>(</w:t>
      </w:r>
      <w:proofErr w:type="gramEnd"/>
      <w:r w:rsidR="00235A0B" w:rsidRPr="008C0350">
        <w:rPr>
          <w:rFonts w:ascii="Times New Roman" w:eastAsia="Times New Roman" w:hAnsi="Times New Roman"/>
          <w:color w:val="000000" w:themeColor="text1"/>
          <w:sz w:val="24"/>
          <w:szCs w:val="24"/>
        </w:rPr>
        <w:t>соблюдения) антикоррупционных мер</w:t>
      </w:r>
      <w:r w:rsidR="00E62747">
        <w:rPr>
          <w:rFonts w:ascii="Times New Roman" w:eastAsia="Times New Roman" w:hAnsi="Times New Roman"/>
          <w:color w:val="000000" w:themeColor="text1"/>
          <w:sz w:val="24"/>
          <w:szCs w:val="24"/>
        </w:rPr>
        <w:t>;</w:t>
      </w:r>
    </w:p>
    <w:p w14:paraId="2E084516" w14:textId="77777777" w:rsidR="00981D08" w:rsidRPr="00E62747" w:rsidRDefault="008C0350" w:rsidP="00E62747">
      <w:pPr>
        <w:tabs>
          <w:tab w:val="left" w:pos="0"/>
        </w:tabs>
        <w:spacing w:line="235" w:lineRule="auto"/>
        <w:ind w:right="208"/>
        <w:jc w:val="both"/>
        <w:rPr>
          <w:rFonts w:ascii="Times New Roman" w:eastAsia="Times New Roman" w:hAnsi="Times New Roman"/>
          <w:color w:val="000000" w:themeColor="text1"/>
          <w:sz w:val="24"/>
          <w:szCs w:val="24"/>
        </w:rPr>
      </w:pPr>
      <w:r>
        <w:rPr>
          <w:rFonts w:ascii="Times New Roman" w:eastAsia="Times New Roman" w:hAnsi="Times New Roman"/>
          <w:b/>
          <w:sz w:val="24"/>
          <w:szCs w:val="24"/>
        </w:rPr>
        <w:t>-</w:t>
      </w:r>
      <w:r>
        <w:rPr>
          <w:rFonts w:ascii="Times New Roman" w:eastAsia="Times New Roman" w:hAnsi="Times New Roman"/>
          <w:sz w:val="24"/>
        </w:rPr>
        <w:t xml:space="preserve"> </w:t>
      </w:r>
      <w:r w:rsidR="00981D08">
        <w:rPr>
          <w:rFonts w:ascii="Times New Roman" w:eastAsia="Times New Roman" w:hAnsi="Times New Roman"/>
          <w:sz w:val="24"/>
        </w:rPr>
        <w:t>выявление и разрешение конфликта интересов при выполнении тру</w:t>
      </w:r>
      <w:r>
        <w:rPr>
          <w:rFonts w:ascii="Times New Roman" w:eastAsia="Times New Roman" w:hAnsi="Times New Roman"/>
          <w:sz w:val="24"/>
        </w:rPr>
        <w:t xml:space="preserve">довых обязанностей, </w:t>
      </w:r>
      <w:r w:rsidR="00981D08">
        <w:rPr>
          <w:rFonts w:ascii="Times New Roman" w:eastAsia="Times New Roman" w:hAnsi="Times New Roman"/>
          <w:sz w:val="24"/>
        </w:rPr>
        <w:t xml:space="preserve">поведение в ситуациях коррупционного риска, в частности в случаях вымогательства взятки со стороны должностных лиц государственных и </w:t>
      </w:r>
      <w:r>
        <w:rPr>
          <w:rFonts w:ascii="Times New Roman" w:eastAsia="Times New Roman" w:hAnsi="Times New Roman"/>
          <w:sz w:val="24"/>
        </w:rPr>
        <w:t>муниципальных, иных организаций.</w:t>
      </w:r>
    </w:p>
    <w:p w14:paraId="0E4F21B4" w14:textId="77777777" w:rsidR="008C0350" w:rsidRDefault="00E62747" w:rsidP="00E62747">
      <w:pPr>
        <w:tabs>
          <w:tab w:val="left" w:pos="0"/>
        </w:tabs>
        <w:spacing w:line="232" w:lineRule="auto"/>
        <w:ind w:right="240" w:firstLine="366"/>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8C0350">
        <w:rPr>
          <w:rFonts w:ascii="Times New Roman" w:eastAsia="Times New Roman" w:hAnsi="Times New Roman"/>
          <w:color w:val="000000" w:themeColor="text1"/>
          <w:sz w:val="24"/>
        </w:rPr>
        <w:t>3.1.3. О</w:t>
      </w:r>
      <w:r w:rsidR="00235A0B">
        <w:rPr>
          <w:rFonts w:ascii="Times New Roman" w:eastAsia="Times New Roman" w:hAnsi="Times New Roman"/>
          <w:color w:val="000000" w:themeColor="text1"/>
          <w:sz w:val="24"/>
        </w:rPr>
        <w:t xml:space="preserve">беспечение соответствия системы внутреннего контроля и аудита Учреждения требованиям антикоррупционной политики </w:t>
      </w:r>
      <w:r w:rsidR="008C0350">
        <w:rPr>
          <w:rFonts w:ascii="Times New Roman" w:eastAsia="Times New Roman" w:hAnsi="Times New Roman"/>
          <w:color w:val="000000" w:themeColor="text1"/>
          <w:sz w:val="24"/>
        </w:rPr>
        <w:t xml:space="preserve">Учреждения: </w:t>
      </w:r>
    </w:p>
    <w:p w14:paraId="0CCCBF86" w14:textId="77777777" w:rsidR="00107573" w:rsidRDefault="008C0350" w:rsidP="00E62747">
      <w:pPr>
        <w:tabs>
          <w:tab w:val="left" w:pos="0"/>
          <w:tab w:val="left" w:pos="394"/>
        </w:tabs>
        <w:spacing w:line="232" w:lineRule="auto"/>
        <w:ind w:right="24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xml:space="preserve">- </w:t>
      </w:r>
      <w:r w:rsidR="00235A0B">
        <w:rPr>
          <w:rFonts w:ascii="Times New Roman" w:eastAsia="Times New Roman" w:hAnsi="Times New Roman"/>
          <w:color w:val="000000" w:themeColor="text1"/>
          <w:sz w:val="24"/>
        </w:rPr>
        <w:t>осуществление регулярного контроля соблюдения внутренних процедур;</w:t>
      </w:r>
    </w:p>
    <w:p w14:paraId="25DC35F2" w14:textId="77777777" w:rsidR="008874AF" w:rsidRDefault="008874AF" w:rsidP="00E62747">
      <w:pPr>
        <w:pStyle w:val="aa"/>
        <w:tabs>
          <w:tab w:val="left" w:pos="0"/>
          <w:tab w:val="left" w:pos="394"/>
          <w:tab w:val="left" w:pos="10632"/>
        </w:tabs>
        <w:spacing w:line="232" w:lineRule="auto"/>
        <w:ind w:left="0" w:right="24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 оценка результатов проводимой антикоррупционной работы и распространение отчетных материалов, а именно проведение регулярной оценки результатов работы по противодействию коррупции, подготовка и распространение отчетных материалов о проводимой работе и достигнутых результатах в сфере противодействия коррупции;</w:t>
      </w:r>
    </w:p>
    <w:p w14:paraId="0C0E5C95" w14:textId="77777777" w:rsidR="00235A0B" w:rsidRDefault="008874AF" w:rsidP="00E62747">
      <w:pPr>
        <w:pStyle w:val="aa"/>
        <w:tabs>
          <w:tab w:val="left" w:pos="0"/>
        </w:tabs>
        <w:spacing w:line="232" w:lineRule="auto"/>
        <w:ind w:left="0" w:right="240"/>
        <w:jc w:val="both"/>
        <w:rPr>
          <w:rFonts w:ascii="Times New Roman" w:eastAsia="Times New Roman" w:hAnsi="Times New Roman"/>
          <w:color w:val="000000" w:themeColor="text1"/>
          <w:sz w:val="24"/>
        </w:rPr>
      </w:pPr>
      <w:r>
        <w:rPr>
          <w:rFonts w:ascii="Times New Roman" w:eastAsia="Times New Roman" w:hAnsi="Times New Roman"/>
          <w:color w:val="000000" w:themeColor="text1"/>
          <w:sz w:val="24"/>
        </w:rPr>
        <w:t>-</w:t>
      </w:r>
      <w:r w:rsidR="008C0350">
        <w:rPr>
          <w:rFonts w:ascii="Times New Roman" w:eastAsia="Times New Roman" w:hAnsi="Times New Roman"/>
          <w:color w:val="000000" w:themeColor="text1"/>
          <w:sz w:val="24"/>
        </w:rPr>
        <w:t xml:space="preserve"> </w:t>
      </w:r>
      <w:r>
        <w:rPr>
          <w:rFonts w:ascii="Times New Roman" w:eastAsia="Times New Roman" w:hAnsi="Times New Roman"/>
          <w:color w:val="000000" w:themeColor="text1"/>
          <w:sz w:val="24"/>
        </w:rPr>
        <w:t xml:space="preserve">сотрудничество с правоохранительными органами, а именно оказание содействия уполномоченным представителям контрольно-надзорных и правоохранительных органов </w:t>
      </w:r>
      <w:proofErr w:type="gramStart"/>
      <w:r>
        <w:rPr>
          <w:rFonts w:ascii="Times New Roman" w:eastAsia="Times New Roman" w:hAnsi="Times New Roman"/>
          <w:color w:val="000000" w:themeColor="text1"/>
          <w:sz w:val="24"/>
        </w:rPr>
        <w:t>при  проведении</w:t>
      </w:r>
      <w:proofErr w:type="gramEnd"/>
      <w:r>
        <w:rPr>
          <w:rFonts w:ascii="Times New Roman" w:eastAsia="Times New Roman" w:hAnsi="Times New Roman"/>
          <w:color w:val="000000" w:themeColor="text1"/>
          <w:sz w:val="24"/>
        </w:rPr>
        <w:t xml:space="preserve"> ими проверок деятельности организации по противодействию коррупции, 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p w14:paraId="1E02878A" w14:textId="77777777" w:rsidR="008874AF" w:rsidRPr="00EB4F33" w:rsidRDefault="008874AF" w:rsidP="00EB4F33">
      <w:pPr>
        <w:pStyle w:val="aa"/>
        <w:numPr>
          <w:ilvl w:val="1"/>
          <w:numId w:val="22"/>
        </w:numPr>
        <w:spacing w:line="232" w:lineRule="auto"/>
        <w:ind w:right="240" w:firstLine="147"/>
        <w:jc w:val="both"/>
        <w:rPr>
          <w:rFonts w:ascii="Times New Roman" w:eastAsia="Times New Roman" w:hAnsi="Times New Roman"/>
          <w:sz w:val="24"/>
        </w:rPr>
      </w:pPr>
      <w:r w:rsidRPr="00EB4F33">
        <w:rPr>
          <w:rFonts w:ascii="Times New Roman" w:eastAsia="Times New Roman" w:hAnsi="Times New Roman"/>
          <w:sz w:val="24"/>
        </w:rPr>
        <w:t xml:space="preserve">Целью оценки коррупционных рисков является определение конкретных процессов и видов деятельности </w:t>
      </w:r>
      <w:r w:rsidR="004E15FD" w:rsidRPr="00EB4F33">
        <w:rPr>
          <w:rFonts w:ascii="Times New Roman" w:eastAsia="Times New Roman" w:hAnsi="Times New Roman"/>
          <w:sz w:val="24"/>
        </w:rPr>
        <w:t>У</w:t>
      </w:r>
      <w:r w:rsidRPr="00EB4F33">
        <w:rPr>
          <w:rFonts w:ascii="Times New Roman" w:eastAsia="Times New Roman" w:hAnsi="Times New Roman"/>
          <w:sz w:val="24"/>
        </w:rPr>
        <w:t xml:space="preserve">чреждения, при реализации которых наиболее высока вероятность совершения работниками </w:t>
      </w:r>
      <w:r w:rsidR="00E62747" w:rsidRPr="00EB4F33">
        <w:rPr>
          <w:rFonts w:ascii="Times New Roman" w:eastAsia="Times New Roman" w:hAnsi="Times New Roman"/>
          <w:sz w:val="24"/>
        </w:rPr>
        <w:t>Учреждения</w:t>
      </w:r>
      <w:r w:rsidRPr="00EB4F33">
        <w:rPr>
          <w:rFonts w:ascii="Times New Roman" w:eastAsia="Times New Roman" w:hAnsi="Times New Roman"/>
          <w:sz w:val="24"/>
        </w:rPr>
        <w:t xml:space="preserve"> коррупционных правонарушений как в целях получения личной выгоды, так и в целях получения выгоды </w:t>
      </w:r>
      <w:r w:rsidR="004E15FD" w:rsidRPr="00EB4F33">
        <w:rPr>
          <w:rFonts w:ascii="Times New Roman" w:eastAsia="Times New Roman" w:hAnsi="Times New Roman"/>
          <w:sz w:val="24"/>
        </w:rPr>
        <w:t>Учреждением</w:t>
      </w:r>
      <w:r w:rsidRPr="00EB4F33">
        <w:rPr>
          <w:rFonts w:ascii="Times New Roman" w:eastAsia="Times New Roman" w:hAnsi="Times New Roman"/>
          <w:sz w:val="24"/>
        </w:rPr>
        <w:t>.</w:t>
      </w:r>
    </w:p>
    <w:p w14:paraId="62167094" w14:textId="77777777" w:rsidR="00C37267" w:rsidRPr="00EB4F33" w:rsidRDefault="00C37267" w:rsidP="00EB4F33">
      <w:pPr>
        <w:pStyle w:val="aa"/>
        <w:numPr>
          <w:ilvl w:val="1"/>
          <w:numId w:val="22"/>
        </w:numPr>
        <w:spacing w:line="235" w:lineRule="auto"/>
        <w:ind w:right="240" w:firstLine="147"/>
        <w:jc w:val="both"/>
        <w:rPr>
          <w:rFonts w:ascii="Times New Roman" w:eastAsia="Times New Roman" w:hAnsi="Times New Roman"/>
          <w:sz w:val="24"/>
        </w:rPr>
      </w:pPr>
      <w:r w:rsidRPr="00EB4F33">
        <w:rPr>
          <w:rFonts w:ascii="Times New Roman" w:eastAsia="Times New Roman" w:hAnsi="Times New Roman"/>
          <w:sz w:val="24"/>
        </w:rPr>
        <w:t>Порядок проведения оценки коррупционных рисков:</w:t>
      </w:r>
    </w:p>
    <w:p w14:paraId="11E9C77E" w14:textId="77777777" w:rsidR="00C37267" w:rsidRDefault="00C37267" w:rsidP="00C177F1">
      <w:pPr>
        <w:spacing w:line="12" w:lineRule="exact"/>
        <w:ind w:firstLine="366"/>
        <w:rPr>
          <w:rFonts w:ascii="Times New Roman" w:eastAsia="Times New Roman" w:hAnsi="Times New Roman"/>
          <w:sz w:val="23"/>
        </w:rPr>
      </w:pPr>
    </w:p>
    <w:p w14:paraId="5096EB90" w14:textId="77777777" w:rsidR="007973A7" w:rsidRPr="00A86EE9" w:rsidRDefault="00A86EE9" w:rsidP="00A86EE9">
      <w:pPr>
        <w:spacing w:line="0" w:lineRule="atLeast"/>
        <w:jc w:val="both"/>
        <w:rPr>
          <w:rFonts w:ascii="Times New Roman" w:eastAsia="Times New Roman" w:hAnsi="Times New Roman"/>
          <w:sz w:val="24"/>
        </w:rPr>
      </w:pPr>
      <w:r>
        <w:rPr>
          <w:rFonts w:ascii="Times New Roman" w:eastAsia="Times New Roman" w:hAnsi="Times New Roman"/>
          <w:sz w:val="24"/>
        </w:rPr>
        <w:t>3.3.1. О</w:t>
      </w:r>
      <w:r w:rsidR="007973A7" w:rsidRPr="00A86EE9">
        <w:rPr>
          <w:rFonts w:ascii="Times New Roman" w:eastAsia="Times New Roman" w:hAnsi="Times New Roman"/>
          <w:sz w:val="24"/>
        </w:rPr>
        <w:t>ценк</w:t>
      </w:r>
      <w:r>
        <w:rPr>
          <w:rFonts w:ascii="Times New Roman" w:eastAsia="Times New Roman" w:hAnsi="Times New Roman"/>
          <w:sz w:val="24"/>
        </w:rPr>
        <w:t>а</w:t>
      </w:r>
      <w:r w:rsidR="007973A7" w:rsidRPr="00A86EE9">
        <w:rPr>
          <w:rFonts w:ascii="Times New Roman" w:eastAsia="Times New Roman" w:hAnsi="Times New Roman"/>
          <w:sz w:val="24"/>
        </w:rPr>
        <w:t xml:space="preserve"> </w:t>
      </w:r>
      <w:r>
        <w:rPr>
          <w:rFonts w:ascii="Times New Roman" w:eastAsia="Times New Roman" w:hAnsi="Times New Roman"/>
          <w:sz w:val="24"/>
        </w:rPr>
        <w:t>коррупционных</w:t>
      </w:r>
      <w:r w:rsidR="007973A7" w:rsidRPr="00A86EE9">
        <w:rPr>
          <w:rFonts w:ascii="Times New Roman" w:eastAsia="Times New Roman" w:hAnsi="Times New Roman"/>
          <w:sz w:val="24"/>
        </w:rPr>
        <w:t xml:space="preserve"> </w:t>
      </w:r>
      <w:r>
        <w:rPr>
          <w:rFonts w:ascii="Times New Roman" w:eastAsia="Times New Roman" w:hAnsi="Times New Roman"/>
          <w:sz w:val="24"/>
        </w:rPr>
        <w:t>рисков состоит</w:t>
      </w:r>
      <w:r w:rsidR="007973A7" w:rsidRPr="00A86EE9">
        <w:rPr>
          <w:rFonts w:ascii="Times New Roman" w:eastAsia="Times New Roman" w:hAnsi="Times New Roman"/>
          <w:sz w:val="24"/>
        </w:rPr>
        <w:t xml:space="preserve"> из </w:t>
      </w:r>
      <w:r>
        <w:rPr>
          <w:rFonts w:ascii="Times New Roman" w:eastAsia="Times New Roman" w:hAnsi="Times New Roman"/>
          <w:sz w:val="24"/>
        </w:rPr>
        <w:t>трех</w:t>
      </w:r>
      <w:r w:rsidR="007973A7" w:rsidRPr="00A86EE9">
        <w:rPr>
          <w:rFonts w:ascii="Times New Roman" w:eastAsia="Times New Roman" w:hAnsi="Times New Roman"/>
          <w:sz w:val="24"/>
        </w:rPr>
        <w:t xml:space="preserve"> этапов:</w:t>
      </w:r>
    </w:p>
    <w:p w14:paraId="48D7D565" w14:textId="77777777" w:rsidR="007973A7" w:rsidRPr="00A86EE9" w:rsidRDefault="007973A7" w:rsidP="00A86EE9">
      <w:pPr>
        <w:spacing w:line="0" w:lineRule="atLeast"/>
        <w:jc w:val="both"/>
        <w:rPr>
          <w:rFonts w:ascii="Times New Roman" w:eastAsia="Times New Roman" w:hAnsi="Times New Roman"/>
          <w:sz w:val="24"/>
        </w:rPr>
      </w:pPr>
      <w:r w:rsidRPr="00A86EE9">
        <w:rPr>
          <w:rFonts w:ascii="Times New Roman" w:eastAsia="Times New Roman" w:hAnsi="Times New Roman"/>
          <w:sz w:val="24"/>
        </w:rPr>
        <w:t>1) идентификаци</w:t>
      </w:r>
      <w:r w:rsidR="00EA0BB2">
        <w:rPr>
          <w:rFonts w:ascii="Times New Roman" w:eastAsia="Times New Roman" w:hAnsi="Times New Roman"/>
          <w:sz w:val="24"/>
        </w:rPr>
        <w:t>я</w:t>
      </w:r>
      <w:r w:rsidRPr="00A86EE9">
        <w:rPr>
          <w:rFonts w:ascii="Times New Roman" w:eastAsia="Times New Roman" w:hAnsi="Times New Roman"/>
          <w:sz w:val="24"/>
        </w:rPr>
        <w:t xml:space="preserve"> коррупционных рисков - определения коррупционных правонарушений, которые могут быть совершены работниками </w:t>
      </w:r>
      <w:r w:rsidR="00A86EE9">
        <w:rPr>
          <w:rFonts w:ascii="Times New Roman" w:eastAsia="Times New Roman" w:hAnsi="Times New Roman"/>
          <w:sz w:val="24"/>
        </w:rPr>
        <w:t>Учреждения</w:t>
      </w:r>
      <w:r w:rsidRPr="00A86EE9">
        <w:rPr>
          <w:rFonts w:ascii="Times New Roman" w:eastAsia="Times New Roman" w:hAnsi="Times New Roman"/>
          <w:sz w:val="24"/>
        </w:rPr>
        <w:t>. Особое внимание удел</w:t>
      </w:r>
      <w:r w:rsidR="004D38F6">
        <w:rPr>
          <w:rFonts w:ascii="Times New Roman" w:eastAsia="Times New Roman" w:hAnsi="Times New Roman"/>
          <w:sz w:val="24"/>
        </w:rPr>
        <w:t>яется</w:t>
      </w:r>
      <w:r w:rsidRPr="00A86EE9">
        <w:rPr>
          <w:rFonts w:ascii="Times New Roman" w:eastAsia="Times New Roman" w:hAnsi="Times New Roman"/>
          <w:sz w:val="24"/>
        </w:rPr>
        <w:t xml:space="preserve"> преступлениям, связанным с получением и дачей взятки, коммерческим подкупом, а </w:t>
      </w:r>
      <w:r w:rsidR="00EA0BB2">
        <w:rPr>
          <w:rFonts w:ascii="Times New Roman" w:eastAsia="Times New Roman" w:hAnsi="Times New Roman"/>
          <w:sz w:val="24"/>
        </w:rPr>
        <w:t>также</w:t>
      </w:r>
      <w:r w:rsidRPr="00A86EE9">
        <w:rPr>
          <w:rFonts w:ascii="Times New Roman" w:eastAsia="Times New Roman" w:hAnsi="Times New Roman"/>
          <w:sz w:val="24"/>
        </w:rPr>
        <w:t xml:space="preserve"> неправомерн</w:t>
      </w:r>
      <w:r w:rsidR="00EA0BB2">
        <w:rPr>
          <w:rFonts w:ascii="Times New Roman" w:eastAsia="Times New Roman" w:hAnsi="Times New Roman"/>
          <w:sz w:val="24"/>
        </w:rPr>
        <w:t>ое</w:t>
      </w:r>
      <w:r w:rsidRPr="00A86EE9">
        <w:rPr>
          <w:rFonts w:ascii="Times New Roman" w:eastAsia="Times New Roman" w:hAnsi="Times New Roman"/>
          <w:sz w:val="24"/>
        </w:rPr>
        <w:t xml:space="preserve"> использование работником своих полномочий в целях извлечения выгод и преимуществ для себя или иных лиц либо в целях нанесения вреда другим лицам;</w:t>
      </w:r>
    </w:p>
    <w:p w14:paraId="1B22549E" w14:textId="77777777" w:rsidR="007973A7" w:rsidRPr="007F36EA" w:rsidRDefault="007973A7" w:rsidP="007F36EA">
      <w:pPr>
        <w:spacing w:line="0" w:lineRule="atLeast"/>
        <w:jc w:val="both"/>
        <w:rPr>
          <w:rFonts w:ascii="Times New Roman" w:eastAsia="Times New Roman" w:hAnsi="Times New Roman"/>
          <w:sz w:val="24"/>
        </w:rPr>
      </w:pPr>
      <w:r w:rsidRPr="007F36EA">
        <w:rPr>
          <w:rFonts w:ascii="Times New Roman" w:eastAsia="Times New Roman" w:hAnsi="Times New Roman"/>
          <w:sz w:val="24"/>
        </w:rPr>
        <w:t>2) анализ коррупционных рисков - определения возможных способов совершения коррупционного правонарушения, круга лиц, которые могут быть вовлечены в его совершение;</w:t>
      </w:r>
    </w:p>
    <w:p w14:paraId="0F14EB79" w14:textId="77777777" w:rsidR="004E15FD" w:rsidRPr="007973A7" w:rsidRDefault="007F36EA" w:rsidP="00EB4F33">
      <w:pPr>
        <w:spacing w:line="0" w:lineRule="atLeast"/>
        <w:jc w:val="both"/>
        <w:rPr>
          <w:rFonts w:ascii="Times New Roman" w:eastAsia="Times New Roman" w:hAnsi="Times New Roman"/>
          <w:i/>
          <w:sz w:val="24"/>
        </w:rPr>
      </w:pPr>
      <w:r>
        <w:rPr>
          <w:rFonts w:ascii="Times New Roman" w:eastAsia="Times New Roman" w:hAnsi="Times New Roman"/>
          <w:sz w:val="24"/>
        </w:rPr>
        <w:t>3) ранжирование</w:t>
      </w:r>
      <w:r w:rsidR="007973A7" w:rsidRPr="007F36EA">
        <w:rPr>
          <w:rFonts w:ascii="Times New Roman" w:eastAsia="Times New Roman" w:hAnsi="Times New Roman"/>
          <w:sz w:val="24"/>
        </w:rPr>
        <w:t xml:space="preserve"> (определения значимости) коррупционных рисков - оценки вероятности совершения коррупционного правонарушения на определенном этапе того или иного процесса</w:t>
      </w:r>
      <w:r>
        <w:rPr>
          <w:rFonts w:ascii="Times New Roman" w:eastAsia="Times New Roman" w:hAnsi="Times New Roman"/>
          <w:sz w:val="24"/>
        </w:rPr>
        <w:t xml:space="preserve"> финансово-хозяйственной деятельности</w:t>
      </w:r>
      <w:r w:rsidR="007973A7" w:rsidRPr="007F36EA">
        <w:rPr>
          <w:rFonts w:ascii="Times New Roman" w:eastAsia="Times New Roman" w:hAnsi="Times New Roman"/>
          <w:sz w:val="24"/>
        </w:rPr>
        <w:t xml:space="preserve"> и возможного вреда, наносимого </w:t>
      </w:r>
      <w:r>
        <w:rPr>
          <w:rFonts w:ascii="Times New Roman" w:eastAsia="Times New Roman" w:hAnsi="Times New Roman"/>
          <w:sz w:val="24"/>
        </w:rPr>
        <w:t>Учреждению</w:t>
      </w:r>
      <w:r w:rsidR="007973A7" w:rsidRPr="007F36EA">
        <w:rPr>
          <w:rFonts w:ascii="Times New Roman" w:eastAsia="Times New Roman" w:hAnsi="Times New Roman"/>
          <w:sz w:val="24"/>
        </w:rPr>
        <w:t xml:space="preserve"> и обществу в целом, в случае совершения работником (работниками) </w:t>
      </w:r>
      <w:r w:rsidR="00EB4F33">
        <w:rPr>
          <w:rFonts w:ascii="Times New Roman" w:eastAsia="Times New Roman" w:hAnsi="Times New Roman"/>
          <w:sz w:val="24"/>
        </w:rPr>
        <w:t>Учреждения</w:t>
      </w:r>
      <w:r w:rsidR="007973A7" w:rsidRPr="007F36EA">
        <w:rPr>
          <w:rFonts w:ascii="Times New Roman" w:eastAsia="Times New Roman" w:hAnsi="Times New Roman"/>
          <w:sz w:val="24"/>
        </w:rPr>
        <w:t xml:space="preserve"> коррупционного правонарушения.</w:t>
      </w:r>
      <w:r w:rsidR="00EB4F33">
        <w:rPr>
          <w:rFonts w:ascii="Times New Roman" w:eastAsia="Times New Roman" w:hAnsi="Times New Roman"/>
          <w:sz w:val="24"/>
        </w:rPr>
        <w:t xml:space="preserve"> </w:t>
      </w:r>
    </w:p>
    <w:p w14:paraId="309A2BAB" w14:textId="77777777" w:rsidR="00C37267" w:rsidRDefault="00C37267" w:rsidP="00C177F1">
      <w:pPr>
        <w:spacing w:line="7" w:lineRule="exact"/>
        <w:ind w:firstLine="366"/>
        <w:jc w:val="both"/>
        <w:rPr>
          <w:rFonts w:ascii="Times New Roman" w:eastAsia="Times New Roman" w:hAnsi="Times New Roman"/>
        </w:rPr>
      </w:pPr>
    </w:p>
    <w:p w14:paraId="258A0721" w14:textId="77777777" w:rsidR="00C37267" w:rsidRDefault="004E15FD" w:rsidP="001A5E9F">
      <w:pPr>
        <w:pStyle w:val="aa"/>
        <w:numPr>
          <w:ilvl w:val="1"/>
          <w:numId w:val="22"/>
        </w:numPr>
        <w:spacing w:line="0" w:lineRule="atLeast"/>
        <w:ind w:left="0" w:right="20" w:firstLine="709"/>
        <w:jc w:val="both"/>
        <w:rPr>
          <w:rFonts w:ascii="Times New Roman" w:eastAsia="Times New Roman" w:hAnsi="Times New Roman"/>
          <w:sz w:val="24"/>
        </w:rPr>
      </w:pPr>
      <w:r w:rsidRPr="004E15FD">
        <w:rPr>
          <w:rFonts w:ascii="Times New Roman" w:eastAsia="Times New Roman" w:hAnsi="Times New Roman"/>
          <w:sz w:val="24"/>
        </w:rPr>
        <w:t xml:space="preserve"> </w:t>
      </w:r>
      <w:r w:rsidR="00C37267" w:rsidRPr="004E15FD">
        <w:rPr>
          <w:rFonts w:ascii="Times New Roman" w:eastAsia="Times New Roman" w:hAnsi="Times New Roman"/>
          <w:sz w:val="24"/>
        </w:rPr>
        <w:t xml:space="preserve">Своевременное выявление конфликта интересов в деятельности работников </w:t>
      </w:r>
      <w:r w:rsidRPr="004E15FD">
        <w:rPr>
          <w:rFonts w:ascii="Times New Roman" w:eastAsia="Times New Roman" w:hAnsi="Times New Roman"/>
          <w:sz w:val="24"/>
        </w:rPr>
        <w:t>Учреждения</w:t>
      </w:r>
      <w:r w:rsidR="00C37267" w:rsidRPr="004E15FD">
        <w:rPr>
          <w:rFonts w:ascii="Times New Roman" w:eastAsia="Times New Roman" w:hAnsi="Times New Roman"/>
          <w:sz w:val="24"/>
        </w:rPr>
        <w:t xml:space="preserve"> является одним из ключевых элементов предотвращения коррупционных правонарушений.</w:t>
      </w:r>
      <w:r w:rsidRPr="004E15FD">
        <w:rPr>
          <w:rFonts w:ascii="Times New Roman" w:eastAsia="Times New Roman" w:hAnsi="Times New Roman"/>
          <w:sz w:val="24"/>
        </w:rPr>
        <w:t xml:space="preserve">  </w:t>
      </w:r>
      <w:r w:rsidR="00C37267" w:rsidRPr="004E15FD">
        <w:rPr>
          <w:rFonts w:ascii="Times New Roman" w:eastAsia="Times New Roman" w:hAnsi="Times New Roman"/>
          <w:sz w:val="24"/>
        </w:rPr>
        <w:t xml:space="preserve">При </w:t>
      </w:r>
      <w:proofErr w:type="gramStart"/>
      <w:r w:rsidR="00C37267" w:rsidRPr="004E15FD">
        <w:rPr>
          <w:rFonts w:ascii="Times New Roman" w:eastAsia="Times New Roman" w:hAnsi="Times New Roman"/>
          <w:sz w:val="24"/>
        </w:rPr>
        <w:t>этом  учитыва</w:t>
      </w:r>
      <w:r w:rsidRPr="004E15FD">
        <w:rPr>
          <w:rFonts w:ascii="Times New Roman" w:eastAsia="Times New Roman" w:hAnsi="Times New Roman"/>
          <w:sz w:val="24"/>
        </w:rPr>
        <w:t>ется</w:t>
      </w:r>
      <w:proofErr w:type="gramEnd"/>
      <w:r w:rsidR="00C37267" w:rsidRPr="004E15FD">
        <w:rPr>
          <w:rFonts w:ascii="Times New Roman" w:eastAsia="Times New Roman" w:hAnsi="Times New Roman"/>
          <w:sz w:val="24"/>
        </w:rPr>
        <w:t>, что конфликт интересов может принимать множество различных</w:t>
      </w:r>
      <w:r w:rsidRPr="004E15FD">
        <w:rPr>
          <w:rFonts w:ascii="Times New Roman" w:eastAsia="Times New Roman" w:hAnsi="Times New Roman"/>
          <w:sz w:val="24"/>
        </w:rPr>
        <w:t xml:space="preserve"> </w:t>
      </w:r>
      <w:r w:rsidR="00C37267" w:rsidRPr="004E15FD">
        <w:rPr>
          <w:rFonts w:ascii="Times New Roman" w:eastAsia="Times New Roman" w:hAnsi="Times New Roman"/>
          <w:sz w:val="24"/>
        </w:rPr>
        <w:t>форм.</w:t>
      </w:r>
    </w:p>
    <w:p w14:paraId="3B4045D2" w14:textId="21606AD6" w:rsidR="00C37267" w:rsidRPr="007B0755" w:rsidRDefault="007B0755" w:rsidP="007B0755">
      <w:pPr>
        <w:pStyle w:val="aa"/>
        <w:numPr>
          <w:ilvl w:val="1"/>
          <w:numId w:val="22"/>
        </w:numPr>
        <w:spacing w:line="0" w:lineRule="atLeast"/>
        <w:ind w:left="0" w:right="20" w:firstLine="709"/>
        <w:jc w:val="both"/>
        <w:rPr>
          <w:rFonts w:ascii="Times New Roman" w:eastAsia="Times New Roman" w:hAnsi="Times New Roman"/>
          <w:sz w:val="24"/>
          <w:szCs w:val="24"/>
        </w:rPr>
      </w:pPr>
      <w:r>
        <w:rPr>
          <w:rFonts w:ascii="Times New Roman" w:eastAsia="Times New Roman" w:hAnsi="Times New Roman"/>
          <w:sz w:val="24"/>
        </w:rPr>
        <w:t xml:space="preserve"> </w:t>
      </w:r>
      <w:r w:rsidR="004E15FD" w:rsidRPr="007B0755">
        <w:rPr>
          <w:rFonts w:ascii="Times New Roman" w:eastAsia="Times New Roman" w:hAnsi="Times New Roman"/>
          <w:sz w:val="24"/>
        </w:rPr>
        <w:t xml:space="preserve"> С </w:t>
      </w:r>
      <w:r w:rsidR="00C37267" w:rsidRPr="007B0755">
        <w:rPr>
          <w:rFonts w:ascii="Times New Roman" w:eastAsia="Times New Roman" w:hAnsi="Times New Roman"/>
          <w:sz w:val="24"/>
        </w:rPr>
        <w:t xml:space="preserve">целью регулирования и предотвращения конфликта интересов в деятельности </w:t>
      </w:r>
      <w:r w:rsidR="00C37267" w:rsidRPr="007B0755">
        <w:rPr>
          <w:rFonts w:ascii="Times New Roman" w:eastAsia="Times New Roman" w:hAnsi="Times New Roman"/>
          <w:sz w:val="24"/>
          <w:szCs w:val="24"/>
        </w:rPr>
        <w:t>своих работников</w:t>
      </w:r>
      <w:r w:rsidR="00C177F1" w:rsidRPr="007B0755">
        <w:rPr>
          <w:rFonts w:ascii="Times New Roman" w:eastAsia="Times New Roman" w:hAnsi="Times New Roman"/>
          <w:sz w:val="24"/>
          <w:szCs w:val="24"/>
        </w:rPr>
        <w:t xml:space="preserve"> в </w:t>
      </w:r>
      <w:r w:rsidR="004E15FD" w:rsidRPr="007B0755">
        <w:rPr>
          <w:rFonts w:ascii="Times New Roman" w:eastAsia="Times New Roman" w:hAnsi="Times New Roman"/>
          <w:sz w:val="24"/>
          <w:szCs w:val="24"/>
        </w:rPr>
        <w:t>Учреждении</w:t>
      </w:r>
      <w:r w:rsidR="00C37267" w:rsidRPr="007B0755">
        <w:rPr>
          <w:rFonts w:ascii="Times New Roman" w:eastAsia="Times New Roman" w:hAnsi="Times New Roman"/>
          <w:sz w:val="24"/>
          <w:szCs w:val="24"/>
        </w:rPr>
        <w:t xml:space="preserve"> </w:t>
      </w:r>
      <w:r w:rsidRPr="007B0755">
        <w:rPr>
          <w:rFonts w:ascii="Times New Roman" w:eastAsia="Times New Roman" w:hAnsi="Times New Roman"/>
          <w:sz w:val="24"/>
          <w:szCs w:val="24"/>
        </w:rPr>
        <w:t xml:space="preserve">создается комиссия по соблюдению требований к служебному поведению работников </w:t>
      </w:r>
      <w:r w:rsidR="00CA2494">
        <w:rPr>
          <w:rFonts w:ascii="Times New Roman" w:eastAsia="Times New Roman" w:hAnsi="Times New Roman"/>
          <w:sz w:val="24"/>
          <w:szCs w:val="24"/>
        </w:rPr>
        <w:t>ГАУ ТО «</w:t>
      </w:r>
      <w:r w:rsidR="003A7AED">
        <w:rPr>
          <w:rFonts w:ascii="Times New Roman" w:eastAsia="Times New Roman" w:hAnsi="Times New Roman"/>
          <w:sz w:val="24"/>
          <w:szCs w:val="24"/>
        </w:rPr>
        <w:t xml:space="preserve">ЦПСР и </w:t>
      </w:r>
      <w:proofErr w:type="gramStart"/>
      <w:r w:rsidR="003A7AED">
        <w:rPr>
          <w:rFonts w:ascii="Times New Roman" w:eastAsia="Times New Roman" w:hAnsi="Times New Roman"/>
          <w:sz w:val="24"/>
          <w:szCs w:val="24"/>
        </w:rPr>
        <w:t>ССК</w:t>
      </w:r>
      <w:r w:rsidR="00CA2494">
        <w:rPr>
          <w:rFonts w:ascii="Times New Roman" w:eastAsia="Times New Roman" w:hAnsi="Times New Roman"/>
          <w:sz w:val="24"/>
          <w:szCs w:val="24"/>
        </w:rPr>
        <w:t>»</w:t>
      </w:r>
      <w:r w:rsidRPr="007B0755">
        <w:rPr>
          <w:rFonts w:ascii="Times New Roman" w:eastAsia="Times New Roman" w:hAnsi="Times New Roman"/>
          <w:sz w:val="24"/>
          <w:szCs w:val="24"/>
        </w:rPr>
        <w:t xml:space="preserve">  и</w:t>
      </w:r>
      <w:proofErr w:type="gramEnd"/>
      <w:r w:rsidRPr="007B0755">
        <w:rPr>
          <w:rFonts w:ascii="Times New Roman" w:eastAsia="Times New Roman" w:hAnsi="Times New Roman"/>
          <w:sz w:val="24"/>
          <w:szCs w:val="24"/>
        </w:rPr>
        <w:t xml:space="preserve"> урегулированию конфликта интересов.</w:t>
      </w:r>
    </w:p>
    <w:p w14:paraId="2BC3520C" w14:textId="77777777" w:rsidR="00C37267" w:rsidRDefault="00C37267" w:rsidP="00C177F1">
      <w:pPr>
        <w:spacing w:line="12" w:lineRule="exact"/>
        <w:ind w:firstLine="366"/>
        <w:jc w:val="both"/>
        <w:rPr>
          <w:rFonts w:ascii="Times New Roman" w:eastAsia="Times New Roman" w:hAnsi="Times New Roman"/>
        </w:rPr>
      </w:pPr>
    </w:p>
    <w:p w14:paraId="7F2F5825" w14:textId="20EFA59A" w:rsidR="00C37267" w:rsidRDefault="00C37267" w:rsidP="001A5E9F">
      <w:pPr>
        <w:pStyle w:val="aa"/>
        <w:numPr>
          <w:ilvl w:val="1"/>
          <w:numId w:val="22"/>
        </w:numPr>
        <w:spacing w:line="235" w:lineRule="auto"/>
        <w:ind w:left="0" w:right="20" w:firstLine="709"/>
        <w:jc w:val="both"/>
        <w:rPr>
          <w:rFonts w:ascii="Times New Roman" w:eastAsia="Times New Roman" w:hAnsi="Times New Roman"/>
        </w:rPr>
      </w:pPr>
      <w:r w:rsidRPr="004E15FD">
        <w:rPr>
          <w:rFonts w:ascii="Times New Roman" w:eastAsia="Times New Roman" w:hAnsi="Times New Roman"/>
          <w:sz w:val="24"/>
        </w:rPr>
        <w:t>Положение о</w:t>
      </w:r>
      <w:r w:rsidR="007B0755">
        <w:rPr>
          <w:rFonts w:ascii="Times New Roman" w:eastAsia="Times New Roman" w:hAnsi="Times New Roman"/>
          <w:sz w:val="24"/>
        </w:rPr>
        <w:t xml:space="preserve"> комиссии по соблюдению требований к служебному поведению работников </w:t>
      </w:r>
      <w:r w:rsidR="00CA2494">
        <w:rPr>
          <w:rFonts w:ascii="Times New Roman" w:eastAsia="Times New Roman" w:hAnsi="Times New Roman"/>
          <w:sz w:val="24"/>
        </w:rPr>
        <w:t>ГАУ ТО «</w:t>
      </w:r>
      <w:r w:rsidR="003A7AED">
        <w:rPr>
          <w:rFonts w:ascii="Times New Roman" w:eastAsia="Times New Roman" w:hAnsi="Times New Roman"/>
          <w:sz w:val="24"/>
        </w:rPr>
        <w:t>ЦПСР и ССК</w:t>
      </w:r>
      <w:r w:rsidR="00CA2494">
        <w:rPr>
          <w:rFonts w:ascii="Times New Roman" w:eastAsia="Times New Roman" w:hAnsi="Times New Roman"/>
          <w:sz w:val="24"/>
        </w:rPr>
        <w:t>»</w:t>
      </w:r>
      <w:r w:rsidRPr="004E15FD">
        <w:rPr>
          <w:rFonts w:ascii="Times New Roman" w:eastAsia="Times New Roman" w:hAnsi="Times New Roman"/>
          <w:sz w:val="24"/>
        </w:rPr>
        <w:t xml:space="preserve"> – это внутренний документ </w:t>
      </w:r>
      <w:r w:rsidR="007B0755">
        <w:rPr>
          <w:rFonts w:ascii="Times New Roman" w:eastAsia="Times New Roman" w:hAnsi="Times New Roman"/>
          <w:sz w:val="24"/>
        </w:rPr>
        <w:t>Учреждения</w:t>
      </w:r>
      <w:r w:rsidRPr="004E15FD">
        <w:rPr>
          <w:rFonts w:ascii="Times New Roman" w:eastAsia="Times New Roman" w:hAnsi="Times New Roman"/>
          <w:sz w:val="24"/>
        </w:rPr>
        <w:t xml:space="preserve">,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w:t>
      </w:r>
    </w:p>
    <w:p w14:paraId="56556FB6" w14:textId="77777777" w:rsidR="00C37267" w:rsidRDefault="00C37267" w:rsidP="001A5E9F">
      <w:pPr>
        <w:pStyle w:val="aa"/>
        <w:numPr>
          <w:ilvl w:val="1"/>
          <w:numId w:val="22"/>
        </w:numPr>
        <w:spacing w:line="232" w:lineRule="auto"/>
        <w:ind w:left="0" w:firstLine="709"/>
        <w:jc w:val="both"/>
        <w:rPr>
          <w:rFonts w:ascii="Times New Roman" w:eastAsia="Times New Roman" w:hAnsi="Times New Roman"/>
          <w:sz w:val="24"/>
        </w:rPr>
      </w:pPr>
      <w:r w:rsidRPr="00F92A6C">
        <w:rPr>
          <w:rFonts w:ascii="Times New Roman" w:eastAsia="Times New Roman" w:hAnsi="Times New Roman"/>
          <w:sz w:val="24"/>
        </w:rPr>
        <w:t xml:space="preserve">В основу работы по управлению конфликтом интересов в </w:t>
      </w:r>
      <w:r w:rsidR="00F92A6C">
        <w:rPr>
          <w:rFonts w:ascii="Times New Roman" w:eastAsia="Times New Roman" w:hAnsi="Times New Roman"/>
          <w:sz w:val="24"/>
        </w:rPr>
        <w:t>У</w:t>
      </w:r>
      <w:r w:rsidRPr="00F92A6C">
        <w:rPr>
          <w:rFonts w:ascii="Times New Roman" w:eastAsia="Times New Roman" w:hAnsi="Times New Roman"/>
          <w:sz w:val="24"/>
        </w:rPr>
        <w:t>чреждении положены следующие принципы:</w:t>
      </w:r>
    </w:p>
    <w:p w14:paraId="26AB8517" w14:textId="77777777" w:rsidR="00F92A6C" w:rsidRDefault="00F92A6C" w:rsidP="001A5E9F">
      <w:pPr>
        <w:spacing w:line="232" w:lineRule="auto"/>
        <w:jc w:val="both"/>
        <w:rPr>
          <w:rFonts w:ascii="Times New Roman" w:eastAsia="Times New Roman" w:hAnsi="Times New Roman"/>
          <w:sz w:val="24"/>
        </w:rPr>
      </w:pPr>
      <w:r>
        <w:rPr>
          <w:rFonts w:ascii="Times New Roman" w:eastAsia="Times New Roman" w:hAnsi="Times New Roman"/>
          <w:sz w:val="24"/>
        </w:rPr>
        <w:lastRenderedPageBreak/>
        <w:t xml:space="preserve">- </w:t>
      </w:r>
      <w:r w:rsidR="00C37267">
        <w:rPr>
          <w:rFonts w:ascii="Times New Roman" w:eastAsia="Times New Roman" w:hAnsi="Times New Roman"/>
          <w:sz w:val="24"/>
        </w:rPr>
        <w:t xml:space="preserve">обязательность раскрытия сведений о реальном или потенциальном конфликте интересов; индивидуальное рассмотрение и оценка репутационных рисков для </w:t>
      </w:r>
      <w:r>
        <w:rPr>
          <w:rFonts w:ascii="Times New Roman" w:eastAsia="Times New Roman" w:hAnsi="Times New Roman"/>
          <w:sz w:val="24"/>
        </w:rPr>
        <w:t>У</w:t>
      </w:r>
      <w:r w:rsidR="00C37267">
        <w:rPr>
          <w:rFonts w:ascii="Times New Roman" w:eastAsia="Times New Roman" w:hAnsi="Times New Roman"/>
          <w:sz w:val="24"/>
        </w:rPr>
        <w:t>чреждения при</w:t>
      </w:r>
      <w:r>
        <w:rPr>
          <w:rFonts w:ascii="Times New Roman" w:eastAsia="Times New Roman" w:hAnsi="Times New Roman"/>
          <w:sz w:val="24"/>
        </w:rPr>
        <w:t xml:space="preserve"> </w:t>
      </w:r>
      <w:r w:rsidR="00C37267">
        <w:rPr>
          <w:rFonts w:ascii="Times New Roman" w:eastAsia="Times New Roman" w:hAnsi="Times New Roman"/>
          <w:sz w:val="24"/>
        </w:rPr>
        <w:t>выявлении каждого конфликта интересов и его урегулирование; конфиденциальность процесса раскрытия сведений о конфликте интересов и процесса его</w:t>
      </w:r>
      <w:r>
        <w:rPr>
          <w:rFonts w:ascii="Times New Roman" w:eastAsia="Times New Roman" w:hAnsi="Times New Roman"/>
          <w:sz w:val="24"/>
        </w:rPr>
        <w:t xml:space="preserve"> </w:t>
      </w:r>
      <w:r w:rsidR="00C37267">
        <w:rPr>
          <w:rFonts w:ascii="Times New Roman" w:eastAsia="Times New Roman" w:hAnsi="Times New Roman"/>
          <w:sz w:val="24"/>
        </w:rPr>
        <w:t xml:space="preserve">урегулирования; соблюдение баланса интересов </w:t>
      </w:r>
      <w:r>
        <w:rPr>
          <w:rFonts w:ascii="Times New Roman" w:eastAsia="Times New Roman" w:hAnsi="Times New Roman"/>
          <w:sz w:val="24"/>
        </w:rPr>
        <w:t>Учреждения</w:t>
      </w:r>
      <w:r w:rsidR="00C37267">
        <w:rPr>
          <w:rFonts w:ascii="Times New Roman" w:eastAsia="Times New Roman" w:hAnsi="Times New Roman"/>
          <w:sz w:val="24"/>
        </w:rPr>
        <w:t xml:space="preserve"> и работника при урегулировании конфликта</w:t>
      </w:r>
      <w:r>
        <w:rPr>
          <w:rFonts w:ascii="Times New Roman" w:eastAsia="Times New Roman" w:hAnsi="Times New Roman"/>
          <w:sz w:val="24"/>
        </w:rPr>
        <w:t xml:space="preserve"> </w:t>
      </w:r>
      <w:r w:rsidR="00C37267">
        <w:rPr>
          <w:rFonts w:ascii="Times New Roman" w:eastAsia="Times New Roman" w:hAnsi="Times New Roman"/>
          <w:sz w:val="24"/>
        </w:rPr>
        <w:t xml:space="preserve">интересов; </w:t>
      </w:r>
    </w:p>
    <w:p w14:paraId="1D1D9362" w14:textId="77777777" w:rsidR="00C37267" w:rsidRDefault="00F92A6C" w:rsidP="001A5E9F">
      <w:pPr>
        <w:spacing w:line="232" w:lineRule="auto"/>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защита работника от преследования в связи с сообщением о конфликте интересов, который</w:t>
      </w:r>
      <w:r>
        <w:rPr>
          <w:rFonts w:ascii="Times New Roman" w:eastAsia="Times New Roman" w:hAnsi="Times New Roman"/>
          <w:sz w:val="24"/>
        </w:rPr>
        <w:t xml:space="preserve"> </w:t>
      </w:r>
      <w:r w:rsidR="00C37267">
        <w:rPr>
          <w:rFonts w:ascii="Times New Roman" w:eastAsia="Times New Roman" w:hAnsi="Times New Roman"/>
          <w:sz w:val="24"/>
        </w:rPr>
        <w:t xml:space="preserve">был своевременно раскрыт работником и урегулирован (предотвращен) </w:t>
      </w:r>
      <w:r>
        <w:rPr>
          <w:rFonts w:ascii="Times New Roman" w:eastAsia="Times New Roman" w:hAnsi="Times New Roman"/>
          <w:sz w:val="24"/>
        </w:rPr>
        <w:t>Учреждением</w:t>
      </w:r>
      <w:r w:rsidR="00C37267">
        <w:rPr>
          <w:rFonts w:ascii="Times New Roman" w:eastAsia="Times New Roman" w:hAnsi="Times New Roman"/>
          <w:sz w:val="24"/>
        </w:rPr>
        <w:t>.</w:t>
      </w:r>
    </w:p>
    <w:p w14:paraId="12ABC9C8" w14:textId="77777777" w:rsidR="00C37267" w:rsidRPr="00F92A6C" w:rsidRDefault="00F92A6C" w:rsidP="00C177F1">
      <w:pPr>
        <w:spacing w:line="0" w:lineRule="atLeast"/>
        <w:ind w:firstLine="366"/>
        <w:jc w:val="both"/>
        <w:rPr>
          <w:rFonts w:ascii="Times New Roman" w:eastAsia="Times New Roman" w:hAnsi="Times New Roman"/>
          <w:sz w:val="24"/>
        </w:rPr>
      </w:pPr>
      <w:r w:rsidRPr="00F92A6C">
        <w:rPr>
          <w:rFonts w:ascii="Times New Roman" w:eastAsia="Times New Roman" w:hAnsi="Times New Roman"/>
          <w:sz w:val="24"/>
        </w:rPr>
        <w:t xml:space="preserve">   </w:t>
      </w:r>
      <w:r w:rsidR="00C177F1">
        <w:rPr>
          <w:rFonts w:ascii="Times New Roman" w:eastAsia="Times New Roman" w:hAnsi="Times New Roman"/>
          <w:sz w:val="24"/>
        </w:rPr>
        <w:t xml:space="preserve">  </w:t>
      </w:r>
      <w:r w:rsidRPr="00F92A6C">
        <w:rPr>
          <w:rFonts w:ascii="Times New Roman" w:eastAsia="Times New Roman" w:hAnsi="Times New Roman"/>
          <w:sz w:val="24"/>
        </w:rPr>
        <w:t xml:space="preserve">4.5. </w:t>
      </w:r>
      <w:r w:rsidR="00C37267" w:rsidRPr="00F92A6C">
        <w:rPr>
          <w:rFonts w:ascii="Times New Roman" w:eastAsia="Times New Roman" w:hAnsi="Times New Roman"/>
          <w:sz w:val="24"/>
        </w:rPr>
        <w:t>Обязанности работников в связи с раскрытием и урегулированием конфликта интересов:</w:t>
      </w:r>
    </w:p>
    <w:p w14:paraId="6368B374" w14:textId="77777777" w:rsidR="00C37267" w:rsidRDefault="00C37267" w:rsidP="00C177F1">
      <w:pPr>
        <w:spacing w:line="12" w:lineRule="exact"/>
        <w:ind w:firstLine="366"/>
        <w:jc w:val="both"/>
        <w:rPr>
          <w:rFonts w:ascii="Times New Roman" w:eastAsia="Times New Roman" w:hAnsi="Times New Roman"/>
        </w:rPr>
      </w:pPr>
    </w:p>
    <w:p w14:paraId="42B95304" w14:textId="77777777" w:rsidR="00C37267" w:rsidRDefault="00F92A6C" w:rsidP="00C177F1">
      <w:pPr>
        <w:spacing w:line="235" w:lineRule="auto"/>
        <w:ind w:right="20" w:firstLine="366"/>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 xml:space="preserve">при принятии решений по деловым вопросам и выполнении своих трудовых обязанностей руководствоваться интересами </w:t>
      </w:r>
      <w:r>
        <w:rPr>
          <w:rFonts w:ascii="Times New Roman" w:eastAsia="Times New Roman" w:hAnsi="Times New Roman"/>
          <w:sz w:val="24"/>
        </w:rPr>
        <w:t>Учреждения</w:t>
      </w:r>
      <w:r w:rsidR="00C37267">
        <w:rPr>
          <w:rFonts w:ascii="Times New Roman" w:eastAsia="Times New Roman" w:hAnsi="Times New Roman"/>
          <w:sz w:val="24"/>
        </w:rPr>
        <w:t xml:space="preserve"> – без учета своих личных интересов, интересов своих родственников и друзей;</w:t>
      </w:r>
    </w:p>
    <w:p w14:paraId="5AB28D2E" w14:textId="77777777" w:rsidR="00C37267" w:rsidRDefault="00C37267" w:rsidP="00C177F1">
      <w:pPr>
        <w:spacing w:line="13" w:lineRule="exact"/>
        <w:ind w:left="567" w:firstLine="366"/>
        <w:jc w:val="both"/>
        <w:rPr>
          <w:rFonts w:ascii="Times New Roman" w:eastAsia="Times New Roman" w:hAnsi="Times New Roman"/>
        </w:rPr>
      </w:pPr>
    </w:p>
    <w:p w14:paraId="0EDEF78E" w14:textId="77777777" w:rsidR="00C37267" w:rsidRDefault="00F92A6C" w:rsidP="00C177F1">
      <w:pPr>
        <w:spacing w:line="232" w:lineRule="auto"/>
        <w:ind w:right="20" w:firstLine="366"/>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избегать (по возможности) ситуаций и обстоятельств, кот</w:t>
      </w:r>
      <w:r w:rsidR="00C177F1">
        <w:rPr>
          <w:rFonts w:ascii="Times New Roman" w:eastAsia="Times New Roman" w:hAnsi="Times New Roman"/>
          <w:sz w:val="24"/>
        </w:rPr>
        <w:t xml:space="preserve">орые могут привести к </w:t>
      </w:r>
      <w:r w:rsidR="00C37267">
        <w:rPr>
          <w:rFonts w:ascii="Times New Roman" w:eastAsia="Times New Roman" w:hAnsi="Times New Roman"/>
          <w:sz w:val="24"/>
        </w:rPr>
        <w:t>конфликту интересов;</w:t>
      </w:r>
    </w:p>
    <w:p w14:paraId="1ACBADE6" w14:textId="77777777" w:rsidR="00C37267" w:rsidRDefault="00C37267" w:rsidP="00C177F1">
      <w:pPr>
        <w:spacing w:line="13" w:lineRule="exact"/>
        <w:ind w:firstLine="366"/>
        <w:jc w:val="both"/>
        <w:rPr>
          <w:rFonts w:ascii="Times New Roman" w:eastAsia="Times New Roman" w:hAnsi="Times New Roman"/>
        </w:rPr>
      </w:pPr>
    </w:p>
    <w:p w14:paraId="12DB0395" w14:textId="77777777" w:rsidR="00F92A6C" w:rsidRDefault="00F92A6C" w:rsidP="00C177F1">
      <w:pPr>
        <w:spacing w:line="247" w:lineRule="auto"/>
        <w:ind w:right="1980" w:firstLine="366"/>
        <w:jc w:val="both"/>
        <w:rPr>
          <w:rFonts w:ascii="Times New Roman" w:eastAsia="Times New Roman" w:hAnsi="Times New Roman"/>
          <w:sz w:val="24"/>
          <w:szCs w:val="24"/>
        </w:rPr>
      </w:pPr>
      <w:r w:rsidRPr="00F92A6C">
        <w:rPr>
          <w:rFonts w:ascii="Times New Roman" w:eastAsia="Times New Roman" w:hAnsi="Times New Roman"/>
          <w:sz w:val="24"/>
          <w:szCs w:val="24"/>
        </w:rPr>
        <w:t xml:space="preserve">- </w:t>
      </w:r>
      <w:r w:rsidR="00C37267" w:rsidRPr="00F92A6C">
        <w:rPr>
          <w:rFonts w:ascii="Times New Roman" w:eastAsia="Times New Roman" w:hAnsi="Times New Roman"/>
          <w:sz w:val="24"/>
          <w:szCs w:val="24"/>
        </w:rPr>
        <w:t xml:space="preserve">раскрывать возникший (реальный) или потенциальный конфликт интересов; </w:t>
      </w:r>
      <w:r>
        <w:rPr>
          <w:rFonts w:ascii="Times New Roman" w:eastAsia="Times New Roman" w:hAnsi="Times New Roman"/>
          <w:sz w:val="24"/>
          <w:szCs w:val="24"/>
        </w:rPr>
        <w:t xml:space="preserve">       </w:t>
      </w:r>
    </w:p>
    <w:p w14:paraId="7725395A" w14:textId="77777777" w:rsidR="00C37267" w:rsidRDefault="00C177F1" w:rsidP="00C177F1">
      <w:pPr>
        <w:spacing w:line="247" w:lineRule="auto"/>
        <w:ind w:right="198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92A6C">
        <w:rPr>
          <w:rFonts w:ascii="Times New Roman" w:eastAsia="Times New Roman" w:hAnsi="Times New Roman"/>
          <w:sz w:val="24"/>
          <w:szCs w:val="24"/>
        </w:rPr>
        <w:t xml:space="preserve">- </w:t>
      </w:r>
      <w:r w:rsidR="00C37267" w:rsidRPr="00F92A6C">
        <w:rPr>
          <w:rFonts w:ascii="Times New Roman" w:eastAsia="Times New Roman" w:hAnsi="Times New Roman"/>
          <w:sz w:val="24"/>
          <w:szCs w:val="24"/>
        </w:rPr>
        <w:t>содействовать урегулированию возникшего конфликта интересов.</w:t>
      </w:r>
    </w:p>
    <w:p w14:paraId="6A1623CF" w14:textId="77777777" w:rsidR="00C37267" w:rsidRDefault="00F92A6C" w:rsidP="00C177F1">
      <w:pPr>
        <w:spacing w:line="247" w:lineRule="auto"/>
        <w:ind w:right="-217" w:firstLine="366"/>
        <w:jc w:val="both"/>
        <w:rPr>
          <w:rFonts w:ascii="Times New Roman" w:eastAsia="Times New Roman" w:hAnsi="Times New Roman"/>
          <w:sz w:val="24"/>
        </w:rPr>
      </w:pPr>
      <w:r>
        <w:rPr>
          <w:rFonts w:ascii="Times New Roman" w:eastAsia="Times New Roman" w:hAnsi="Times New Roman"/>
          <w:sz w:val="24"/>
          <w:szCs w:val="24"/>
        </w:rPr>
        <w:t xml:space="preserve">   </w:t>
      </w:r>
      <w:r w:rsidR="001A5E9F">
        <w:rPr>
          <w:rFonts w:ascii="Times New Roman" w:eastAsia="Times New Roman" w:hAnsi="Times New Roman"/>
          <w:sz w:val="24"/>
          <w:szCs w:val="24"/>
        </w:rPr>
        <w:t xml:space="preserve"> </w:t>
      </w:r>
      <w:r>
        <w:rPr>
          <w:rFonts w:ascii="Times New Roman" w:eastAsia="Times New Roman" w:hAnsi="Times New Roman"/>
          <w:sz w:val="24"/>
          <w:szCs w:val="24"/>
        </w:rPr>
        <w:t xml:space="preserve"> 4.6. В </w:t>
      </w:r>
      <w:r>
        <w:rPr>
          <w:rFonts w:ascii="Times New Roman" w:eastAsia="Times New Roman" w:hAnsi="Times New Roman"/>
          <w:sz w:val="24"/>
        </w:rPr>
        <w:t>У</w:t>
      </w:r>
      <w:r w:rsidR="00C37267">
        <w:rPr>
          <w:rFonts w:ascii="Times New Roman" w:eastAsia="Times New Roman" w:hAnsi="Times New Roman"/>
          <w:sz w:val="24"/>
        </w:rPr>
        <w:t xml:space="preserve">чреждении возможно установление различных видов раскрытия конфликта </w:t>
      </w:r>
      <w:r>
        <w:rPr>
          <w:rFonts w:ascii="Times New Roman" w:eastAsia="Times New Roman" w:hAnsi="Times New Roman"/>
          <w:sz w:val="24"/>
        </w:rPr>
        <w:t>и</w:t>
      </w:r>
      <w:r w:rsidR="00C37267">
        <w:rPr>
          <w:rFonts w:ascii="Times New Roman" w:eastAsia="Times New Roman" w:hAnsi="Times New Roman"/>
          <w:sz w:val="24"/>
        </w:rPr>
        <w:t>нтересов, в том</w:t>
      </w:r>
      <w:r w:rsidR="00C177F1">
        <w:rPr>
          <w:rFonts w:ascii="Times New Roman" w:eastAsia="Times New Roman" w:hAnsi="Times New Roman"/>
          <w:sz w:val="24"/>
        </w:rPr>
        <w:t xml:space="preserve"> </w:t>
      </w:r>
      <w:r w:rsidR="00C37267">
        <w:rPr>
          <w:rFonts w:ascii="Times New Roman" w:eastAsia="Times New Roman" w:hAnsi="Times New Roman"/>
          <w:sz w:val="24"/>
        </w:rPr>
        <w:t>числе:</w:t>
      </w:r>
    </w:p>
    <w:p w14:paraId="6E68AE9D" w14:textId="77777777" w:rsidR="00C37267" w:rsidRDefault="00C37267" w:rsidP="00C177F1">
      <w:pPr>
        <w:spacing w:line="12" w:lineRule="exact"/>
        <w:ind w:firstLine="366"/>
        <w:jc w:val="both"/>
        <w:rPr>
          <w:rFonts w:ascii="Times New Roman" w:eastAsia="Times New Roman" w:hAnsi="Times New Roman"/>
          <w:sz w:val="24"/>
        </w:rPr>
      </w:pPr>
    </w:p>
    <w:p w14:paraId="40FFA4E3" w14:textId="77777777" w:rsidR="00C177F1" w:rsidRDefault="00F92A6C" w:rsidP="00C177F1">
      <w:pPr>
        <w:spacing w:line="232" w:lineRule="auto"/>
        <w:ind w:right="144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 xml:space="preserve">раскрытие сведений о конфликте интересов при приеме на работу; </w:t>
      </w:r>
    </w:p>
    <w:p w14:paraId="2A656904" w14:textId="77777777" w:rsidR="00C37267" w:rsidRDefault="00F92A6C" w:rsidP="00C177F1">
      <w:pPr>
        <w:spacing w:line="232" w:lineRule="auto"/>
        <w:ind w:right="-143"/>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 xml:space="preserve">раскрытие сведений о конфликте интересов при назначении на новую </w:t>
      </w:r>
      <w:r w:rsidR="00C177F1">
        <w:rPr>
          <w:rFonts w:ascii="Times New Roman" w:eastAsia="Times New Roman" w:hAnsi="Times New Roman"/>
          <w:sz w:val="24"/>
        </w:rPr>
        <w:t>д</w:t>
      </w:r>
      <w:r w:rsidR="00C37267">
        <w:rPr>
          <w:rFonts w:ascii="Times New Roman" w:eastAsia="Times New Roman" w:hAnsi="Times New Roman"/>
          <w:sz w:val="24"/>
        </w:rPr>
        <w:t>олжность;</w:t>
      </w:r>
    </w:p>
    <w:p w14:paraId="0F7A7C0C" w14:textId="77777777" w:rsidR="00C37267" w:rsidRDefault="00C37267" w:rsidP="00C177F1">
      <w:pPr>
        <w:spacing w:line="1" w:lineRule="exact"/>
        <w:ind w:firstLine="366"/>
        <w:jc w:val="both"/>
        <w:rPr>
          <w:rFonts w:ascii="Times New Roman" w:eastAsia="Times New Roman" w:hAnsi="Times New Roman"/>
          <w:sz w:val="24"/>
        </w:rPr>
      </w:pPr>
    </w:p>
    <w:p w14:paraId="68F597AC" w14:textId="77777777" w:rsidR="00C37267" w:rsidRDefault="00F92A6C" w:rsidP="00764719">
      <w:pPr>
        <w:spacing w:line="0" w:lineRule="atLeast"/>
        <w:jc w:val="both"/>
        <w:rPr>
          <w:rFonts w:ascii="Times New Roman" w:eastAsia="Times New Roman" w:hAnsi="Times New Roman"/>
          <w:sz w:val="24"/>
        </w:rPr>
      </w:pPr>
      <w:r>
        <w:rPr>
          <w:rFonts w:ascii="Times New Roman" w:eastAsia="Times New Roman" w:hAnsi="Times New Roman"/>
          <w:sz w:val="24"/>
        </w:rPr>
        <w:t>-</w:t>
      </w:r>
      <w:r w:rsidR="00764719">
        <w:rPr>
          <w:rFonts w:ascii="Times New Roman" w:eastAsia="Times New Roman" w:hAnsi="Times New Roman"/>
          <w:sz w:val="24"/>
        </w:rPr>
        <w:t xml:space="preserve"> </w:t>
      </w:r>
      <w:r w:rsidR="00C37267">
        <w:rPr>
          <w:rFonts w:ascii="Times New Roman" w:eastAsia="Times New Roman" w:hAnsi="Times New Roman"/>
          <w:sz w:val="24"/>
        </w:rPr>
        <w:t>разовое раскрытие сведений по мере возникновения ситуаций конфликта интересов.</w:t>
      </w:r>
    </w:p>
    <w:p w14:paraId="30C88DFB" w14:textId="77777777" w:rsidR="00C37267" w:rsidRDefault="00764719" w:rsidP="00764719">
      <w:pPr>
        <w:spacing w:line="232" w:lineRule="auto"/>
        <w:ind w:right="20"/>
        <w:jc w:val="both"/>
        <w:rPr>
          <w:rFonts w:ascii="Times New Roman" w:eastAsia="Times New Roman" w:hAnsi="Times New Roman"/>
          <w:sz w:val="24"/>
        </w:rPr>
      </w:pPr>
      <w:bookmarkStart w:id="3" w:name="page17"/>
      <w:bookmarkEnd w:id="3"/>
      <w:r>
        <w:rPr>
          <w:rFonts w:ascii="Times New Roman" w:eastAsia="Times New Roman" w:hAnsi="Times New Roman"/>
          <w:sz w:val="24"/>
        </w:rPr>
        <w:t xml:space="preserve">    </w:t>
      </w:r>
      <w:r w:rsidR="001A5E9F">
        <w:rPr>
          <w:rFonts w:ascii="Times New Roman" w:eastAsia="Times New Roman" w:hAnsi="Times New Roman"/>
          <w:sz w:val="24"/>
        </w:rPr>
        <w:t xml:space="preserve">  </w:t>
      </w:r>
      <w:r>
        <w:rPr>
          <w:rFonts w:ascii="Times New Roman" w:eastAsia="Times New Roman" w:hAnsi="Times New Roman"/>
          <w:sz w:val="24"/>
        </w:rPr>
        <w:t xml:space="preserve">    </w:t>
      </w:r>
      <w:r w:rsidR="00F92A6C">
        <w:rPr>
          <w:rFonts w:ascii="Times New Roman" w:eastAsia="Times New Roman" w:hAnsi="Times New Roman"/>
          <w:sz w:val="24"/>
        </w:rPr>
        <w:t xml:space="preserve"> 4.7. </w:t>
      </w:r>
      <w:r w:rsidR="00C37267">
        <w:rPr>
          <w:rFonts w:ascii="Times New Roman" w:eastAsia="Times New Roman" w:hAnsi="Times New Roman"/>
          <w:sz w:val="24"/>
        </w:rPr>
        <w:t>Раскрытие сведений о конфликте интересов осуществля</w:t>
      </w:r>
      <w:r w:rsidR="00F92A6C">
        <w:rPr>
          <w:rFonts w:ascii="Times New Roman" w:eastAsia="Times New Roman" w:hAnsi="Times New Roman"/>
          <w:sz w:val="24"/>
        </w:rPr>
        <w:t>ется</w:t>
      </w:r>
      <w:r w:rsidR="00C37267">
        <w:rPr>
          <w:rFonts w:ascii="Times New Roman" w:eastAsia="Times New Roman" w:hAnsi="Times New Roman"/>
          <w:sz w:val="24"/>
        </w:rPr>
        <w:t xml:space="preserve"> в письменном виде. </w:t>
      </w:r>
      <w:r w:rsidR="00F92A6C">
        <w:rPr>
          <w:rFonts w:ascii="Times New Roman" w:eastAsia="Times New Roman" w:hAnsi="Times New Roman"/>
          <w:sz w:val="24"/>
        </w:rPr>
        <w:t>Учреждение</w:t>
      </w:r>
      <w:r w:rsidR="00C37267">
        <w:rPr>
          <w:rFonts w:ascii="Times New Roman" w:eastAsia="Times New Roman" w:hAnsi="Times New Roman"/>
          <w:sz w:val="24"/>
        </w:rPr>
        <w:t xml:space="preserve"> </w:t>
      </w:r>
      <w:proofErr w:type="spellStart"/>
      <w:r w:rsidR="00C37267">
        <w:rPr>
          <w:rFonts w:ascii="Times New Roman" w:eastAsia="Times New Roman" w:hAnsi="Times New Roman"/>
          <w:sz w:val="24"/>
        </w:rPr>
        <w:t>берѐт</w:t>
      </w:r>
      <w:proofErr w:type="spellEnd"/>
      <w:r w:rsidR="00C37267">
        <w:rPr>
          <w:rFonts w:ascii="Times New Roman" w:eastAsia="Times New Roman" w:hAnsi="Times New Roman"/>
          <w:sz w:val="24"/>
        </w:rPr>
        <w:t xml:space="preserve"> на себя обязательство конфиденциального рассмотрения представленных сведений и урегулирования конфликта интересов.</w:t>
      </w:r>
      <w:r w:rsidR="00F92A6C">
        <w:rPr>
          <w:rFonts w:ascii="Times New Roman" w:eastAsia="Times New Roman" w:hAnsi="Times New Roman"/>
          <w:sz w:val="24"/>
        </w:rPr>
        <w:t xml:space="preserve"> </w:t>
      </w:r>
      <w:r w:rsidR="00C37267">
        <w:rPr>
          <w:rFonts w:ascii="Times New Roman" w:eastAsia="Times New Roman" w:hAnsi="Times New Roman"/>
          <w:sz w:val="24"/>
        </w:rPr>
        <w:t>Поступившая информация провер</w:t>
      </w:r>
      <w:r w:rsidR="009E2464">
        <w:rPr>
          <w:rFonts w:ascii="Times New Roman" w:eastAsia="Times New Roman" w:hAnsi="Times New Roman"/>
          <w:sz w:val="24"/>
        </w:rPr>
        <w:t>яется</w:t>
      </w:r>
      <w:r w:rsidR="00C37267">
        <w:rPr>
          <w:rFonts w:ascii="Times New Roman" w:eastAsia="Times New Roman" w:hAnsi="Times New Roman"/>
          <w:sz w:val="24"/>
        </w:rPr>
        <w:t xml:space="preserve"> уполномоченным на это должностным лицом с целью оценки серьезности возникающих для </w:t>
      </w:r>
      <w:r w:rsidR="00F92A6C">
        <w:rPr>
          <w:rFonts w:ascii="Times New Roman" w:eastAsia="Times New Roman" w:hAnsi="Times New Roman"/>
          <w:sz w:val="24"/>
        </w:rPr>
        <w:t>Учреждения</w:t>
      </w:r>
      <w:r w:rsidR="00C37267">
        <w:rPr>
          <w:rFonts w:ascii="Times New Roman" w:eastAsia="Times New Roman" w:hAnsi="Times New Roman"/>
          <w:sz w:val="24"/>
        </w:rPr>
        <w:t xml:space="preserve"> рисков и выбора наиболее подходящей формы урегулирования конфликта интересов. </w:t>
      </w:r>
      <w:r w:rsidR="00F92A6C">
        <w:rPr>
          <w:rFonts w:ascii="Times New Roman" w:eastAsia="Times New Roman" w:hAnsi="Times New Roman"/>
          <w:sz w:val="24"/>
        </w:rPr>
        <w:t>Учреждение</w:t>
      </w:r>
      <w:r w:rsidR="00C37267">
        <w:rPr>
          <w:rFonts w:ascii="Times New Roman" w:eastAsia="Times New Roman" w:hAnsi="Times New Roman"/>
          <w:sz w:val="24"/>
        </w:rPr>
        <w:t xml:space="preserve"> может при</w:t>
      </w:r>
      <w:r w:rsidR="00F92A6C">
        <w:rPr>
          <w:rFonts w:ascii="Times New Roman" w:eastAsia="Times New Roman" w:hAnsi="Times New Roman"/>
          <w:sz w:val="24"/>
        </w:rPr>
        <w:t>й</w:t>
      </w:r>
      <w:r w:rsidR="00C37267">
        <w:rPr>
          <w:rFonts w:ascii="Times New Roman" w:eastAsia="Times New Roman" w:hAnsi="Times New Roman"/>
          <w:sz w:val="24"/>
        </w:rPr>
        <w:t xml:space="preserve">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00F92A6C">
        <w:rPr>
          <w:rFonts w:ascii="Times New Roman" w:eastAsia="Times New Roman" w:hAnsi="Times New Roman"/>
          <w:sz w:val="24"/>
        </w:rPr>
        <w:t>Учреждение</w:t>
      </w:r>
      <w:r w:rsidR="00C37267">
        <w:rPr>
          <w:rFonts w:ascii="Times New Roman" w:eastAsia="Times New Roman" w:hAnsi="Times New Roman"/>
          <w:sz w:val="24"/>
        </w:rPr>
        <w:t xml:space="preserve"> также может при</w:t>
      </w:r>
      <w:r w:rsidR="00F92A6C">
        <w:rPr>
          <w:rFonts w:ascii="Times New Roman" w:eastAsia="Times New Roman" w:hAnsi="Times New Roman"/>
          <w:sz w:val="24"/>
        </w:rPr>
        <w:t>й</w:t>
      </w:r>
      <w:r w:rsidR="00C37267">
        <w:rPr>
          <w:rFonts w:ascii="Times New Roman" w:eastAsia="Times New Roman" w:hAnsi="Times New Roman"/>
          <w:sz w:val="24"/>
        </w:rPr>
        <w:t>ти к выводу, что конфликт интересов имеет место, и использовать различные способы его разрешения, в том числе:</w:t>
      </w:r>
      <w:r w:rsidR="009E2464">
        <w:rPr>
          <w:rFonts w:ascii="Times New Roman" w:eastAsia="Times New Roman" w:hAnsi="Times New Roman"/>
          <w:sz w:val="24"/>
        </w:rPr>
        <w:t xml:space="preserve"> </w:t>
      </w:r>
      <w:r w:rsidR="00C37267">
        <w:rPr>
          <w:rFonts w:ascii="Times New Roman" w:eastAsia="Times New Roman" w:hAnsi="Times New Roman"/>
          <w:sz w:val="24"/>
        </w:rPr>
        <w:t xml:space="preserve">ограничение доступа работника к конкретной информации, которая может затрагивать личные </w:t>
      </w:r>
      <w:r w:rsidR="009E2464">
        <w:rPr>
          <w:rFonts w:ascii="Times New Roman" w:eastAsia="Times New Roman" w:hAnsi="Times New Roman"/>
          <w:sz w:val="24"/>
        </w:rPr>
        <w:t xml:space="preserve">интересы работника, </w:t>
      </w:r>
      <w:r w:rsidR="00C37267">
        <w:rPr>
          <w:rFonts w:ascii="Times New Roman" w:eastAsia="Times New Roman" w:hAnsi="Times New Roman"/>
          <w:sz w:val="24"/>
        </w:rPr>
        <w:t xml:space="preserve">добровольный отказ работника </w:t>
      </w:r>
      <w:r w:rsidR="00F92A6C">
        <w:rPr>
          <w:rFonts w:ascii="Times New Roman" w:eastAsia="Times New Roman" w:hAnsi="Times New Roman"/>
          <w:sz w:val="24"/>
        </w:rPr>
        <w:t xml:space="preserve">Учреждения </w:t>
      </w:r>
      <w:r w:rsidR="00C37267">
        <w:rPr>
          <w:rFonts w:ascii="Times New Roman" w:eastAsia="Times New Roman" w:hAnsi="Times New Roman"/>
          <w:sz w:val="24"/>
        </w:rPr>
        <w:t>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r w:rsidR="009E2464">
        <w:rPr>
          <w:rFonts w:ascii="Times New Roman" w:eastAsia="Times New Roman" w:hAnsi="Times New Roman"/>
          <w:sz w:val="24"/>
        </w:rPr>
        <w:t xml:space="preserve"> </w:t>
      </w:r>
      <w:r w:rsidR="00C37267">
        <w:rPr>
          <w:rFonts w:ascii="Times New Roman" w:eastAsia="Times New Roman" w:hAnsi="Times New Roman"/>
          <w:sz w:val="24"/>
        </w:rPr>
        <w:t>пересмотр и изменение функцио</w:t>
      </w:r>
      <w:r w:rsidR="00F92A6C">
        <w:rPr>
          <w:rFonts w:ascii="Times New Roman" w:eastAsia="Times New Roman" w:hAnsi="Times New Roman"/>
          <w:sz w:val="24"/>
        </w:rPr>
        <w:t xml:space="preserve">нальных обязанностей работника, </w:t>
      </w:r>
      <w:r w:rsidR="00C37267">
        <w:rPr>
          <w:rFonts w:ascii="Times New Roman" w:eastAsia="Times New Roman" w:hAnsi="Times New Roman"/>
          <w:sz w:val="24"/>
        </w:rPr>
        <w:t xml:space="preserve">временное отстранение </w:t>
      </w:r>
      <w:r w:rsidR="009E2464">
        <w:rPr>
          <w:rFonts w:ascii="Times New Roman" w:eastAsia="Times New Roman" w:hAnsi="Times New Roman"/>
          <w:sz w:val="24"/>
        </w:rPr>
        <w:t xml:space="preserve"> </w:t>
      </w:r>
      <w:r w:rsidR="00C37267">
        <w:rPr>
          <w:rFonts w:ascii="Times New Roman" w:eastAsia="Times New Roman" w:hAnsi="Times New Roman"/>
          <w:sz w:val="24"/>
        </w:rPr>
        <w:t>работника от должности, если его личные интересы входят в</w:t>
      </w:r>
      <w:r w:rsidR="00F92A6C">
        <w:rPr>
          <w:rFonts w:ascii="Times New Roman" w:eastAsia="Times New Roman" w:hAnsi="Times New Roman"/>
          <w:sz w:val="24"/>
        </w:rPr>
        <w:t xml:space="preserve"> </w:t>
      </w:r>
      <w:r w:rsidR="00C37267">
        <w:rPr>
          <w:rFonts w:ascii="Times New Roman" w:eastAsia="Times New Roman" w:hAnsi="Times New Roman"/>
          <w:sz w:val="24"/>
        </w:rPr>
        <w:t>противоречие с функциональными</w:t>
      </w:r>
      <w:r w:rsidR="009E2464">
        <w:rPr>
          <w:rFonts w:ascii="Times New Roman" w:eastAsia="Times New Roman" w:hAnsi="Times New Roman"/>
          <w:sz w:val="24"/>
        </w:rPr>
        <w:t xml:space="preserve">    </w:t>
      </w:r>
      <w:r w:rsidR="00F92A6C">
        <w:rPr>
          <w:rFonts w:ascii="Times New Roman" w:eastAsia="Times New Roman" w:hAnsi="Times New Roman"/>
          <w:sz w:val="24"/>
        </w:rPr>
        <w:t>о</w:t>
      </w:r>
      <w:r w:rsidR="00C37267">
        <w:rPr>
          <w:rFonts w:ascii="Times New Roman" w:eastAsia="Times New Roman" w:hAnsi="Times New Roman"/>
          <w:sz w:val="24"/>
        </w:rPr>
        <w:t>бязанностями; перевод работника на должность, предусматривающую выполнение функциональных</w:t>
      </w:r>
      <w:r w:rsidR="009E2464">
        <w:rPr>
          <w:rFonts w:ascii="Times New Roman" w:eastAsia="Times New Roman" w:hAnsi="Times New Roman"/>
          <w:sz w:val="24"/>
        </w:rPr>
        <w:t xml:space="preserve"> </w:t>
      </w:r>
      <w:r w:rsidR="00C37267">
        <w:rPr>
          <w:rFonts w:ascii="Times New Roman" w:eastAsia="Times New Roman" w:hAnsi="Times New Roman"/>
          <w:sz w:val="24"/>
        </w:rPr>
        <w:t>обязанностей, не связанных с конфликтом интересов; передача работником принадлежащего ему имущества, являющегося основой возникновения</w:t>
      </w:r>
      <w:r w:rsidR="00F92A6C">
        <w:rPr>
          <w:rFonts w:ascii="Times New Roman" w:eastAsia="Times New Roman" w:hAnsi="Times New Roman"/>
          <w:sz w:val="24"/>
        </w:rPr>
        <w:t xml:space="preserve"> </w:t>
      </w:r>
      <w:r w:rsidR="00C37267">
        <w:rPr>
          <w:rFonts w:ascii="Times New Roman" w:eastAsia="Times New Roman" w:hAnsi="Times New Roman"/>
          <w:sz w:val="24"/>
        </w:rPr>
        <w:t>конфликта интерес</w:t>
      </w:r>
      <w:r w:rsidR="009E2464">
        <w:rPr>
          <w:rFonts w:ascii="Times New Roman" w:eastAsia="Times New Roman" w:hAnsi="Times New Roman"/>
          <w:sz w:val="24"/>
        </w:rPr>
        <w:t xml:space="preserve">ов, в доверительное управление, </w:t>
      </w:r>
      <w:r w:rsidR="00C37267">
        <w:rPr>
          <w:rFonts w:ascii="Times New Roman" w:eastAsia="Times New Roman" w:hAnsi="Times New Roman"/>
          <w:sz w:val="24"/>
        </w:rPr>
        <w:t>отказ работника от своего личного интереса, порождающего конфликт с интересами</w:t>
      </w:r>
      <w:r w:rsidR="007E7577">
        <w:rPr>
          <w:rFonts w:ascii="Times New Roman" w:eastAsia="Times New Roman" w:hAnsi="Times New Roman"/>
          <w:sz w:val="24"/>
        </w:rPr>
        <w:t xml:space="preserve"> </w:t>
      </w:r>
      <w:r w:rsidR="00C37267">
        <w:rPr>
          <w:rFonts w:ascii="Times New Roman" w:eastAsia="Times New Roman" w:hAnsi="Times New Roman"/>
          <w:sz w:val="24"/>
        </w:rPr>
        <w:t xml:space="preserve">организации; увольнение работника из </w:t>
      </w:r>
      <w:r w:rsidR="007E7577">
        <w:rPr>
          <w:rFonts w:ascii="Times New Roman" w:eastAsia="Times New Roman" w:hAnsi="Times New Roman"/>
          <w:sz w:val="24"/>
        </w:rPr>
        <w:t>Учреждения</w:t>
      </w:r>
      <w:r w:rsidR="009E2464">
        <w:rPr>
          <w:rFonts w:ascii="Times New Roman" w:eastAsia="Times New Roman" w:hAnsi="Times New Roman"/>
          <w:sz w:val="24"/>
        </w:rPr>
        <w:t xml:space="preserve"> по инициативе работника, </w:t>
      </w:r>
      <w:r w:rsidR="00C37267">
        <w:rPr>
          <w:rFonts w:ascii="Times New Roman" w:eastAsia="Times New Roman" w:hAnsi="Times New Roman"/>
          <w:sz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18FBB0A0" w14:textId="77777777" w:rsidR="009E2464" w:rsidRDefault="009E2464" w:rsidP="00C177F1">
      <w:pPr>
        <w:spacing w:line="232" w:lineRule="auto"/>
        <w:ind w:left="567" w:right="20" w:firstLine="366"/>
        <w:jc w:val="both"/>
        <w:rPr>
          <w:rFonts w:ascii="Times New Roman" w:eastAsia="Times New Roman" w:hAnsi="Times New Roman"/>
          <w:sz w:val="24"/>
        </w:rPr>
      </w:pPr>
    </w:p>
    <w:p w14:paraId="0AB3A6D2" w14:textId="77777777" w:rsidR="00C55CAA" w:rsidRDefault="00333156" w:rsidP="00C177F1">
      <w:pPr>
        <w:pStyle w:val="aa"/>
        <w:numPr>
          <w:ilvl w:val="0"/>
          <w:numId w:val="22"/>
        </w:numPr>
        <w:spacing w:line="232" w:lineRule="auto"/>
        <w:ind w:right="20" w:firstLine="366"/>
        <w:jc w:val="center"/>
        <w:rPr>
          <w:rFonts w:ascii="Times New Roman" w:eastAsia="Times New Roman" w:hAnsi="Times New Roman"/>
          <w:b/>
          <w:sz w:val="24"/>
        </w:rPr>
      </w:pPr>
      <w:r w:rsidRPr="00333156">
        <w:rPr>
          <w:rFonts w:ascii="Times New Roman" w:eastAsia="Times New Roman" w:hAnsi="Times New Roman"/>
          <w:b/>
          <w:sz w:val="24"/>
        </w:rPr>
        <w:t>Заключительные положения</w:t>
      </w:r>
    </w:p>
    <w:p w14:paraId="29137EB6" w14:textId="77777777" w:rsidR="00C55CAA" w:rsidRDefault="00C55CAA" w:rsidP="00C177F1">
      <w:pPr>
        <w:pStyle w:val="aa"/>
        <w:spacing w:line="232" w:lineRule="auto"/>
        <w:ind w:left="360" w:right="20" w:firstLine="366"/>
        <w:rPr>
          <w:rFonts w:ascii="Times New Roman" w:eastAsia="Times New Roman" w:hAnsi="Times New Roman"/>
          <w:b/>
          <w:sz w:val="24"/>
        </w:rPr>
      </w:pPr>
    </w:p>
    <w:p w14:paraId="6BF0DD56" w14:textId="77777777" w:rsidR="00C55CAA" w:rsidRPr="00C55CAA" w:rsidRDefault="00C55CAA" w:rsidP="00764719">
      <w:pPr>
        <w:pStyle w:val="aa"/>
        <w:numPr>
          <w:ilvl w:val="1"/>
          <w:numId w:val="25"/>
        </w:numPr>
        <w:spacing w:line="232" w:lineRule="auto"/>
        <w:ind w:left="0" w:right="20" w:firstLine="567"/>
        <w:jc w:val="both"/>
        <w:rPr>
          <w:rFonts w:ascii="Times New Roman" w:eastAsia="Times New Roman" w:hAnsi="Times New Roman"/>
          <w:b/>
          <w:sz w:val="24"/>
        </w:rPr>
      </w:pPr>
      <w:r>
        <w:rPr>
          <w:rFonts w:ascii="Times New Roman" w:eastAsia="Times New Roman" w:hAnsi="Times New Roman"/>
          <w:sz w:val="24"/>
        </w:rPr>
        <w:t xml:space="preserve"> О</w:t>
      </w:r>
      <w:r w:rsidR="00C37267" w:rsidRPr="00C55CAA">
        <w:rPr>
          <w:rFonts w:ascii="Times New Roman" w:eastAsia="Times New Roman" w:hAnsi="Times New Roman"/>
          <w:sz w:val="24"/>
        </w:rPr>
        <w:t>бучение работников по вопросам профилактики и противодействия коррупции</w:t>
      </w:r>
      <w:r>
        <w:rPr>
          <w:rFonts w:ascii="Times New Roman" w:eastAsia="Times New Roman" w:hAnsi="Times New Roman"/>
          <w:sz w:val="24"/>
        </w:rPr>
        <w:t xml:space="preserve"> в форме</w:t>
      </w:r>
      <w:r w:rsidRPr="00C55CAA">
        <w:rPr>
          <w:rFonts w:ascii="Times New Roman" w:eastAsia="Times New Roman" w:hAnsi="Times New Roman"/>
          <w:sz w:val="24"/>
        </w:rPr>
        <w:t xml:space="preserve"> </w:t>
      </w:r>
      <w:r>
        <w:rPr>
          <w:rFonts w:ascii="Times New Roman" w:eastAsia="Times New Roman" w:hAnsi="Times New Roman"/>
          <w:sz w:val="24"/>
        </w:rPr>
        <w:t xml:space="preserve">в </w:t>
      </w:r>
      <w:r w:rsidRPr="00C55CAA">
        <w:rPr>
          <w:rFonts w:ascii="Times New Roman" w:eastAsia="Times New Roman" w:hAnsi="Times New Roman"/>
          <w:sz w:val="24"/>
        </w:rPr>
        <w:t>Учреждении проводиться</w:t>
      </w:r>
      <w:r>
        <w:rPr>
          <w:rFonts w:ascii="Times New Roman" w:eastAsia="Times New Roman" w:hAnsi="Times New Roman"/>
          <w:sz w:val="24"/>
        </w:rPr>
        <w:t xml:space="preserve"> в форме лекций и беседы</w:t>
      </w:r>
      <w:r w:rsidR="00C37267" w:rsidRPr="00C55CAA">
        <w:rPr>
          <w:rFonts w:ascii="Times New Roman" w:eastAsia="Times New Roman" w:hAnsi="Times New Roman"/>
          <w:sz w:val="24"/>
        </w:rPr>
        <w:t>. Цели и задачи обуч</w:t>
      </w:r>
      <w:r w:rsidRPr="00C55CAA">
        <w:rPr>
          <w:rFonts w:ascii="Times New Roman" w:eastAsia="Times New Roman" w:hAnsi="Times New Roman"/>
          <w:sz w:val="24"/>
        </w:rPr>
        <w:t xml:space="preserve">ения определяют </w:t>
      </w:r>
      <w:proofErr w:type="gramStart"/>
      <w:r w:rsidRPr="00C55CAA">
        <w:rPr>
          <w:rFonts w:ascii="Times New Roman" w:eastAsia="Times New Roman" w:hAnsi="Times New Roman"/>
          <w:sz w:val="24"/>
        </w:rPr>
        <w:t xml:space="preserve">тематику </w:t>
      </w:r>
      <w:r w:rsidR="00C37267" w:rsidRPr="00C55CAA">
        <w:rPr>
          <w:rFonts w:ascii="Times New Roman" w:eastAsia="Times New Roman" w:hAnsi="Times New Roman"/>
          <w:sz w:val="24"/>
        </w:rPr>
        <w:t xml:space="preserve"> занятий</w:t>
      </w:r>
      <w:proofErr w:type="gramEnd"/>
      <w:r w:rsidRPr="00C55CAA">
        <w:rPr>
          <w:rFonts w:ascii="Times New Roman" w:eastAsia="Times New Roman" w:hAnsi="Times New Roman"/>
          <w:b/>
          <w:sz w:val="24"/>
        </w:rPr>
        <w:t>:</w:t>
      </w:r>
    </w:p>
    <w:p w14:paraId="1268288D" w14:textId="77777777" w:rsidR="00764719" w:rsidRDefault="00C55CAA" w:rsidP="00764719">
      <w:pPr>
        <w:tabs>
          <w:tab w:val="left" w:pos="489"/>
        </w:tabs>
        <w:spacing w:line="235" w:lineRule="auto"/>
        <w:ind w:right="208"/>
        <w:jc w:val="both"/>
        <w:rPr>
          <w:rFonts w:ascii="Times New Roman" w:eastAsia="Times New Roman" w:hAnsi="Times New Roman"/>
          <w:sz w:val="24"/>
          <w:szCs w:val="24"/>
        </w:rPr>
      </w:pPr>
      <w:r>
        <w:rPr>
          <w:rFonts w:ascii="Times New Roman" w:eastAsia="Times New Roman" w:hAnsi="Times New Roman"/>
          <w:b/>
          <w:sz w:val="24"/>
          <w:szCs w:val="24"/>
        </w:rPr>
        <w:lastRenderedPageBreak/>
        <w:t>-</w:t>
      </w:r>
      <w:r w:rsidRPr="008C0350">
        <w:rPr>
          <w:rFonts w:ascii="Times New Roman" w:eastAsia="Times New Roman" w:hAnsi="Times New Roman"/>
          <w:sz w:val="24"/>
          <w:szCs w:val="24"/>
        </w:rPr>
        <w:t xml:space="preserve">коррупция в государственном и частном секторах экономики (теоретическая); </w:t>
      </w:r>
    </w:p>
    <w:p w14:paraId="40E869E3" w14:textId="77777777" w:rsidR="00764719" w:rsidRDefault="00C55CAA" w:rsidP="00764719">
      <w:pPr>
        <w:tabs>
          <w:tab w:val="left" w:pos="489"/>
        </w:tabs>
        <w:spacing w:line="235" w:lineRule="auto"/>
        <w:ind w:right="208"/>
        <w:jc w:val="both"/>
        <w:rPr>
          <w:rFonts w:ascii="Times New Roman" w:eastAsia="Times New Roman" w:hAnsi="Times New Roman"/>
          <w:sz w:val="24"/>
          <w:szCs w:val="24"/>
        </w:rPr>
      </w:pPr>
      <w:r>
        <w:rPr>
          <w:rFonts w:ascii="Times New Roman" w:eastAsia="Times New Roman" w:hAnsi="Times New Roman"/>
          <w:b/>
          <w:sz w:val="24"/>
          <w:szCs w:val="24"/>
        </w:rPr>
        <w:t>-</w:t>
      </w:r>
      <w:r w:rsidRPr="008C0350">
        <w:rPr>
          <w:rFonts w:ascii="Times New Roman" w:eastAsia="Times New Roman" w:hAnsi="Times New Roman"/>
          <w:sz w:val="24"/>
          <w:szCs w:val="24"/>
        </w:rPr>
        <w:t xml:space="preserve">юридическая ответственность за совершение коррупционных правонарушений; </w:t>
      </w:r>
    </w:p>
    <w:p w14:paraId="2F32F9F0" w14:textId="77777777" w:rsidR="00764719" w:rsidRDefault="00C55CAA" w:rsidP="00764719">
      <w:pPr>
        <w:tabs>
          <w:tab w:val="left" w:pos="489"/>
        </w:tabs>
        <w:spacing w:line="235" w:lineRule="auto"/>
        <w:ind w:right="208"/>
        <w:jc w:val="both"/>
        <w:rPr>
          <w:rFonts w:ascii="Times New Roman" w:eastAsia="Times New Roman" w:hAnsi="Times New Roman"/>
          <w:sz w:val="24"/>
          <w:szCs w:val="24"/>
        </w:rPr>
      </w:pPr>
      <w:r>
        <w:rPr>
          <w:rFonts w:ascii="Times New Roman" w:eastAsia="Times New Roman" w:hAnsi="Times New Roman"/>
          <w:b/>
          <w:sz w:val="24"/>
          <w:szCs w:val="24"/>
        </w:rPr>
        <w:t>-</w:t>
      </w:r>
      <w:r>
        <w:rPr>
          <w:rFonts w:ascii="Times New Roman" w:eastAsia="Times New Roman" w:hAnsi="Times New Roman"/>
          <w:sz w:val="24"/>
        </w:rPr>
        <w:t xml:space="preserve">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w:t>
      </w:r>
      <w:bookmarkStart w:id="4" w:name="page18"/>
      <w:bookmarkEnd w:id="4"/>
    </w:p>
    <w:p w14:paraId="51AB492C" w14:textId="77777777" w:rsidR="00C37267" w:rsidRPr="00764719" w:rsidRDefault="00C55CAA" w:rsidP="00764719">
      <w:pPr>
        <w:tabs>
          <w:tab w:val="left" w:pos="489"/>
        </w:tabs>
        <w:spacing w:line="235" w:lineRule="auto"/>
        <w:ind w:right="208"/>
        <w:jc w:val="both"/>
        <w:rPr>
          <w:rFonts w:ascii="Times New Roman" w:eastAsia="Times New Roman" w:hAnsi="Times New Roman"/>
          <w:sz w:val="24"/>
          <w:szCs w:val="24"/>
        </w:rPr>
      </w:pPr>
      <w:r>
        <w:rPr>
          <w:rFonts w:ascii="Times New Roman" w:eastAsia="Times New Roman" w:hAnsi="Times New Roman"/>
          <w:sz w:val="24"/>
        </w:rPr>
        <w:t xml:space="preserve">- </w:t>
      </w:r>
      <w:r w:rsidR="00C37267" w:rsidRPr="00C55CAA">
        <w:rPr>
          <w:rFonts w:ascii="Times New Roman" w:eastAsia="Times New Roman" w:hAnsi="Times New Roman"/>
          <w:sz w:val="24"/>
        </w:rPr>
        <w:t xml:space="preserve">взаимодействие с правоохранительными органами по вопросам профилактики и </w:t>
      </w:r>
      <w:r>
        <w:rPr>
          <w:rFonts w:ascii="Times New Roman" w:eastAsia="Times New Roman" w:hAnsi="Times New Roman"/>
          <w:sz w:val="24"/>
        </w:rPr>
        <w:t>противодействия коррупции</w:t>
      </w:r>
      <w:r w:rsidR="00C37267" w:rsidRPr="00C55CAA">
        <w:rPr>
          <w:rFonts w:ascii="Times New Roman" w:eastAsia="Times New Roman" w:hAnsi="Times New Roman"/>
          <w:sz w:val="24"/>
        </w:rPr>
        <w:t>.</w:t>
      </w:r>
    </w:p>
    <w:p w14:paraId="332306C9" w14:textId="77777777" w:rsidR="00C37267" w:rsidRDefault="00C37267" w:rsidP="00C177F1">
      <w:pPr>
        <w:spacing w:line="1" w:lineRule="exact"/>
        <w:ind w:firstLine="366"/>
        <w:rPr>
          <w:rFonts w:ascii="Times New Roman" w:eastAsia="Times New Roman" w:hAnsi="Times New Roman"/>
        </w:rPr>
      </w:pPr>
    </w:p>
    <w:p w14:paraId="61C812C7" w14:textId="77777777" w:rsidR="00C37267" w:rsidRPr="00C55CAA" w:rsidRDefault="00C55CAA" w:rsidP="001A5E9F">
      <w:pPr>
        <w:pStyle w:val="aa"/>
        <w:numPr>
          <w:ilvl w:val="1"/>
          <w:numId w:val="25"/>
        </w:numPr>
        <w:spacing w:line="0" w:lineRule="atLeast"/>
        <w:ind w:left="0" w:firstLine="726"/>
        <w:jc w:val="both"/>
        <w:rPr>
          <w:rFonts w:ascii="Times New Roman" w:eastAsia="Times New Roman" w:hAnsi="Times New Roman"/>
          <w:sz w:val="24"/>
        </w:rPr>
      </w:pPr>
      <w:r>
        <w:rPr>
          <w:rFonts w:ascii="Times New Roman" w:eastAsia="Times New Roman" w:hAnsi="Times New Roman"/>
          <w:sz w:val="24"/>
        </w:rPr>
        <w:t xml:space="preserve"> О</w:t>
      </w:r>
      <w:r w:rsidR="00C37267" w:rsidRPr="00C55CAA">
        <w:rPr>
          <w:rFonts w:ascii="Times New Roman" w:eastAsia="Times New Roman" w:hAnsi="Times New Roman"/>
          <w:sz w:val="24"/>
        </w:rPr>
        <w:t>бучени</w:t>
      </w:r>
      <w:r>
        <w:rPr>
          <w:rFonts w:ascii="Times New Roman" w:eastAsia="Times New Roman" w:hAnsi="Times New Roman"/>
          <w:sz w:val="24"/>
        </w:rPr>
        <w:t xml:space="preserve">е работников по </w:t>
      </w:r>
      <w:r w:rsidR="008665E7">
        <w:rPr>
          <w:rFonts w:ascii="Times New Roman" w:eastAsia="Times New Roman" w:hAnsi="Times New Roman"/>
          <w:sz w:val="24"/>
        </w:rPr>
        <w:t>в</w:t>
      </w:r>
      <w:r>
        <w:rPr>
          <w:rFonts w:ascii="Times New Roman" w:eastAsia="Times New Roman" w:hAnsi="Times New Roman"/>
          <w:sz w:val="24"/>
        </w:rPr>
        <w:t>опросам профилактики и противодействию коррупции проводится в следующих случаях</w:t>
      </w:r>
      <w:r w:rsidR="00C37267" w:rsidRPr="00C55CAA">
        <w:rPr>
          <w:rFonts w:ascii="Times New Roman" w:eastAsia="Times New Roman" w:hAnsi="Times New Roman"/>
          <w:sz w:val="24"/>
        </w:rPr>
        <w:t>:</w:t>
      </w:r>
    </w:p>
    <w:p w14:paraId="53853A41" w14:textId="77777777" w:rsidR="00C37267" w:rsidRDefault="00C37267" w:rsidP="00C177F1">
      <w:pPr>
        <w:spacing w:line="12" w:lineRule="exact"/>
        <w:ind w:firstLine="366"/>
        <w:rPr>
          <w:rFonts w:ascii="Times New Roman" w:eastAsia="Times New Roman" w:hAnsi="Times New Roman"/>
        </w:rPr>
      </w:pPr>
    </w:p>
    <w:p w14:paraId="3918A0E9" w14:textId="77777777" w:rsidR="00C37267" w:rsidRDefault="00C55CAA" w:rsidP="001A5E9F">
      <w:pPr>
        <w:spacing w:line="232" w:lineRule="auto"/>
        <w:ind w:right="2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обучение по вопросам профилактики и противодействия коррупции непосредственно после приема на работу;</w:t>
      </w:r>
    </w:p>
    <w:p w14:paraId="00E1E78F" w14:textId="77777777" w:rsidR="00C37267" w:rsidRDefault="00C37267" w:rsidP="00C177F1">
      <w:pPr>
        <w:spacing w:line="14" w:lineRule="exact"/>
        <w:ind w:firstLine="366"/>
        <w:rPr>
          <w:rFonts w:ascii="Times New Roman" w:eastAsia="Times New Roman" w:hAnsi="Times New Roman"/>
        </w:rPr>
      </w:pPr>
    </w:p>
    <w:p w14:paraId="757D156A" w14:textId="77777777" w:rsidR="00C37267" w:rsidRDefault="00C55CAA" w:rsidP="001A5E9F">
      <w:pPr>
        <w:spacing w:line="232" w:lineRule="auto"/>
        <w:ind w:right="2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5AAB73C0" w14:textId="77777777" w:rsidR="00C37267" w:rsidRDefault="00C55CAA" w:rsidP="001A5E9F">
      <w:pPr>
        <w:spacing w:line="232" w:lineRule="auto"/>
        <w:ind w:right="2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14:paraId="7E8475DF" w14:textId="77777777" w:rsidR="00C37267" w:rsidRDefault="00C37267" w:rsidP="00C177F1">
      <w:pPr>
        <w:spacing w:line="13" w:lineRule="exact"/>
        <w:ind w:firstLine="366"/>
        <w:rPr>
          <w:rFonts w:ascii="Times New Roman" w:eastAsia="Times New Roman" w:hAnsi="Times New Roman"/>
        </w:rPr>
      </w:pPr>
    </w:p>
    <w:p w14:paraId="3AAAE625" w14:textId="77777777" w:rsidR="00C37267" w:rsidRDefault="00C55CAA" w:rsidP="001A5E9F">
      <w:pPr>
        <w:spacing w:line="235" w:lineRule="auto"/>
        <w:ind w:right="20"/>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494BF647" w14:textId="77777777" w:rsidR="00C37267" w:rsidRDefault="00C37267" w:rsidP="00C177F1">
      <w:pPr>
        <w:spacing w:line="13" w:lineRule="exact"/>
        <w:ind w:firstLine="366"/>
        <w:rPr>
          <w:rFonts w:ascii="Times New Roman" w:eastAsia="Times New Roman" w:hAnsi="Times New Roman"/>
        </w:rPr>
      </w:pPr>
    </w:p>
    <w:p w14:paraId="0233DDA9" w14:textId="77777777" w:rsidR="00C37267" w:rsidRPr="00C55CAA" w:rsidRDefault="00C37267" w:rsidP="001A5E9F">
      <w:pPr>
        <w:pStyle w:val="aa"/>
        <w:numPr>
          <w:ilvl w:val="1"/>
          <w:numId w:val="25"/>
        </w:numPr>
        <w:spacing w:line="232" w:lineRule="auto"/>
        <w:ind w:left="0" w:right="20" w:firstLine="726"/>
        <w:jc w:val="both"/>
        <w:rPr>
          <w:rFonts w:ascii="Times New Roman" w:eastAsia="Times New Roman" w:hAnsi="Times New Roman"/>
          <w:sz w:val="24"/>
        </w:rPr>
      </w:pPr>
      <w:r w:rsidRPr="00C55CAA">
        <w:rPr>
          <w:rFonts w:ascii="Times New Roman" w:eastAsia="Times New Roman" w:hAnsi="Times New Roman"/>
          <w:sz w:val="24"/>
        </w:rPr>
        <w:t>Консультирование по вопросам п</w:t>
      </w:r>
      <w:r w:rsidR="001A5E9F">
        <w:rPr>
          <w:rFonts w:ascii="Times New Roman" w:eastAsia="Times New Roman" w:hAnsi="Times New Roman"/>
          <w:sz w:val="24"/>
        </w:rPr>
        <w:t xml:space="preserve">ротиводействия коррупции обычно </w:t>
      </w:r>
      <w:r w:rsidRPr="00C55CAA">
        <w:rPr>
          <w:rFonts w:ascii="Times New Roman" w:eastAsia="Times New Roman" w:hAnsi="Times New Roman"/>
          <w:sz w:val="24"/>
        </w:rPr>
        <w:t>осуществляется в индивидуальном порядке.</w:t>
      </w:r>
    </w:p>
    <w:p w14:paraId="1ACB4409" w14:textId="77777777" w:rsidR="00C37267" w:rsidRDefault="00C37267" w:rsidP="00C177F1">
      <w:pPr>
        <w:spacing w:line="18" w:lineRule="exact"/>
        <w:ind w:firstLine="366"/>
        <w:rPr>
          <w:rFonts w:ascii="Times New Roman" w:eastAsia="Times New Roman" w:hAnsi="Times New Roman"/>
        </w:rPr>
      </w:pPr>
    </w:p>
    <w:p w14:paraId="02FDC420" w14:textId="24B0B8CC" w:rsidR="00C37267" w:rsidRPr="00C55CAA" w:rsidRDefault="008665E7" w:rsidP="001A5E9F">
      <w:pPr>
        <w:pStyle w:val="aa"/>
        <w:numPr>
          <w:ilvl w:val="1"/>
          <w:numId w:val="25"/>
        </w:numPr>
        <w:spacing w:line="235" w:lineRule="auto"/>
        <w:ind w:left="0" w:firstLine="726"/>
        <w:jc w:val="both"/>
        <w:rPr>
          <w:rFonts w:ascii="Times New Roman" w:eastAsia="Times New Roman" w:hAnsi="Times New Roman"/>
          <w:sz w:val="24"/>
        </w:rPr>
      </w:pPr>
      <w:r>
        <w:rPr>
          <w:rFonts w:ascii="Times New Roman" w:eastAsia="Times New Roman" w:hAnsi="Times New Roman"/>
          <w:sz w:val="24"/>
        </w:rPr>
        <w:t xml:space="preserve">В Учреждении </w:t>
      </w:r>
      <w:r w:rsidR="00C37267" w:rsidRPr="00C55CAA">
        <w:rPr>
          <w:rFonts w:ascii="Times New Roman" w:eastAsia="Times New Roman" w:hAnsi="Times New Roman"/>
          <w:sz w:val="24"/>
        </w:rPr>
        <w:t>осуществля</w:t>
      </w:r>
      <w:r w:rsidR="003A7AED">
        <w:rPr>
          <w:rFonts w:ascii="Times New Roman" w:eastAsia="Times New Roman" w:hAnsi="Times New Roman"/>
          <w:sz w:val="24"/>
        </w:rPr>
        <w:t>е</w:t>
      </w:r>
      <w:r w:rsidR="00C37267" w:rsidRPr="00C55CAA">
        <w:rPr>
          <w:rFonts w:ascii="Times New Roman" w:eastAsia="Times New Roman" w:hAnsi="Times New Roman"/>
          <w:sz w:val="24"/>
        </w:rPr>
        <w:t>т</w:t>
      </w:r>
      <w:r>
        <w:rPr>
          <w:rFonts w:ascii="Times New Roman" w:eastAsia="Times New Roman" w:hAnsi="Times New Roman"/>
          <w:sz w:val="24"/>
        </w:rPr>
        <w:t>ся</w:t>
      </w:r>
      <w:r w:rsidR="00C37267" w:rsidRPr="00C55CAA">
        <w:rPr>
          <w:rFonts w:ascii="Times New Roman" w:eastAsia="Times New Roman" w:hAnsi="Times New Roman"/>
          <w:sz w:val="24"/>
        </w:rPr>
        <w:t xml:space="preserve"> внутренний контроль хозяйственных операций.</w:t>
      </w:r>
    </w:p>
    <w:p w14:paraId="5C59A23E" w14:textId="77777777" w:rsidR="00C37267" w:rsidRDefault="00C37267" w:rsidP="00C177F1">
      <w:pPr>
        <w:spacing w:line="13" w:lineRule="exact"/>
        <w:ind w:firstLine="366"/>
        <w:rPr>
          <w:rFonts w:ascii="Times New Roman" w:eastAsia="Times New Roman" w:hAnsi="Times New Roman"/>
        </w:rPr>
      </w:pPr>
    </w:p>
    <w:p w14:paraId="75B1FB37" w14:textId="77777777" w:rsidR="00C37267" w:rsidRPr="00C55CAA" w:rsidRDefault="00C37267" w:rsidP="001A5E9F">
      <w:pPr>
        <w:pStyle w:val="aa"/>
        <w:numPr>
          <w:ilvl w:val="2"/>
          <w:numId w:val="25"/>
        </w:numPr>
        <w:spacing w:line="237" w:lineRule="auto"/>
        <w:ind w:left="0" w:firstLine="709"/>
        <w:jc w:val="both"/>
        <w:rPr>
          <w:rFonts w:ascii="Times New Roman" w:eastAsia="Times New Roman" w:hAnsi="Times New Roman"/>
          <w:sz w:val="24"/>
        </w:rPr>
      </w:pPr>
      <w:r w:rsidRPr="00C55CAA">
        <w:rPr>
          <w:rFonts w:ascii="Times New Roman" w:eastAsia="Times New Roman" w:hAnsi="Times New Roman"/>
          <w:sz w:val="24"/>
        </w:rPr>
        <w:t xml:space="preserve">Система внутреннего контроля и аудита </w:t>
      </w:r>
      <w:r w:rsidR="001A5E9F">
        <w:rPr>
          <w:rFonts w:ascii="Times New Roman" w:eastAsia="Times New Roman" w:hAnsi="Times New Roman"/>
          <w:sz w:val="24"/>
        </w:rPr>
        <w:t>Учреждения</w:t>
      </w:r>
      <w:r w:rsidRPr="00C55CAA">
        <w:rPr>
          <w:rFonts w:ascii="Times New Roman" w:eastAsia="Times New Roman" w:hAnsi="Times New Roman"/>
          <w:sz w:val="24"/>
        </w:rPr>
        <w:t xml:space="preserve"> может способствовать профилактике и выявлению коррупционных правонарушений в деятельности </w:t>
      </w:r>
      <w:r w:rsidR="00C55CAA">
        <w:rPr>
          <w:rFonts w:ascii="Times New Roman" w:eastAsia="Times New Roman" w:hAnsi="Times New Roman"/>
          <w:sz w:val="24"/>
        </w:rPr>
        <w:t>Учреждения</w:t>
      </w:r>
      <w:r w:rsidRPr="00C55CAA">
        <w:rPr>
          <w:rFonts w:ascii="Times New Roman" w:eastAsia="Times New Roman" w:hAnsi="Times New Roman"/>
          <w:sz w:val="24"/>
        </w:rPr>
        <w:t xml:space="preserve">.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sidR="00C55CAA">
        <w:rPr>
          <w:rFonts w:ascii="Times New Roman" w:eastAsia="Times New Roman" w:hAnsi="Times New Roman"/>
          <w:sz w:val="24"/>
        </w:rPr>
        <w:t>Учреждения</w:t>
      </w:r>
      <w:r w:rsidRPr="00C55CAA">
        <w:rPr>
          <w:rFonts w:ascii="Times New Roman" w:eastAsia="Times New Roman" w:hAnsi="Times New Roman"/>
          <w:sz w:val="24"/>
        </w:rPr>
        <w:t xml:space="preserve"> и обеспечение соответствия деятельности </w:t>
      </w:r>
      <w:r w:rsidR="001A5E9F">
        <w:rPr>
          <w:rFonts w:ascii="Times New Roman" w:eastAsia="Times New Roman" w:hAnsi="Times New Roman"/>
          <w:sz w:val="24"/>
        </w:rPr>
        <w:t>Учреждения</w:t>
      </w:r>
      <w:r w:rsidRPr="00C55CAA">
        <w:rPr>
          <w:rFonts w:ascii="Times New Roman" w:eastAsia="Times New Roman" w:hAnsi="Times New Roman"/>
          <w:sz w:val="24"/>
        </w:rPr>
        <w:t xml:space="preserve"> требованиям нормативных правовых акто</w:t>
      </w:r>
      <w:r w:rsidR="001A5E9F">
        <w:rPr>
          <w:rFonts w:ascii="Times New Roman" w:eastAsia="Times New Roman" w:hAnsi="Times New Roman"/>
          <w:sz w:val="24"/>
        </w:rPr>
        <w:t>в и локальных нормативных актов</w:t>
      </w:r>
      <w:r w:rsidRPr="00C55CAA">
        <w:rPr>
          <w:rFonts w:ascii="Times New Roman" w:eastAsia="Times New Roman" w:hAnsi="Times New Roman"/>
          <w:sz w:val="24"/>
        </w:rPr>
        <w:t xml:space="preserve">. Для этого система внутреннего контроля и аудита должна учитывать требования антикоррупционной политики, реализуемой </w:t>
      </w:r>
      <w:r w:rsidR="00C55CAA">
        <w:rPr>
          <w:rFonts w:ascii="Times New Roman" w:eastAsia="Times New Roman" w:hAnsi="Times New Roman"/>
          <w:sz w:val="24"/>
        </w:rPr>
        <w:t>Учреждением</w:t>
      </w:r>
      <w:r w:rsidRPr="00C55CAA">
        <w:rPr>
          <w:rFonts w:ascii="Times New Roman" w:eastAsia="Times New Roman" w:hAnsi="Times New Roman"/>
          <w:sz w:val="24"/>
        </w:rPr>
        <w:t>, в том числе:</w:t>
      </w:r>
    </w:p>
    <w:p w14:paraId="47FF63E4" w14:textId="77777777" w:rsidR="00C37267" w:rsidRDefault="00C37267" w:rsidP="00C177F1">
      <w:pPr>
        <w:spacing w:line="16" w:lineRule="exact"/>
        <w:ind w:firstLine="366"/>
        <w:jc w:val="both"/>
        <w:rPr>
          <w:rFonts w:ascii="Times New Roman" w:eastAsia="Times New Roman" w:hAnsi="Times New Roman"/>
        </w:rPr>
      </w:pPr>
    </w:p>
    <w:p w14:paraId="2BA805DC" w14:textId="77777777" w:rsidR="00C37267" w:rsidRDefault="00C55CAA" w:rsidP="001A5E9F">
      <w:pPr>
        <w:spacing w:line="232" w:lineRule="auto"/>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67F58F34" w14:textId="77777777" w:rsidR="00C37267" w:rsidRDefault="00C37267" w:rsidP="00C177F1">
      <w:pPr>
        <w:spacing w:line="14" w:lineRule="exact"/>
        <w:ind w:firstLine="366"/>
        <w:jc w:val="both"/>
        <w:rPr>
          <w:rFonts w:ascii="Times New Roman" w:eastAsia="Times New Roman" w:hAnsi="Times New Roman"/>
        </w:rPr>
      </w:pPr>
    </w:p>
    <w:p w14:paraId="5283A644" w14:textId="77777777" w:rsidR="00C55CAA" w:rsidRDefault="00C55CAA" w:rsidP="001A5E9F">
      <w:pPr>
        <w:spacing w:line="232" w:lineRule="auto"/>
        <w:jc w:val="both"/>
        <w:rPr>
          <w:rFonts w:ascii="Times New Roman" w:eastAsia="Times New Roman" w:hAnsi="Times New Roman"/>
          <w:sz w:val="24"/>
        </w:rPr>
      </w:pPr>
      <w:r>
        <w:rPr>
          <w:rFonts w:ascii="Times New Roman" w:eastAsia="Times New Roman" w:hAnsi="Times New Roman"/>
          <w:sz w:val="24"/>
        </w:rPr>
        <w:t xml:space="preserve">- </w:t>
      </w:r>
      <w:r w:rsidR="00C37267">
        <w:rPr>
          <w:rFonts w:ascii="Times New Roman" w:eastAsia="Times New Roman" w:hAnsi="Times New Roman"/>
          <w:sz w:val="24"/>
        </w:rPr>
        <w:t xml:space="preserve">контроль документирования операций хозяйственной деятельности </w:t>
      </w:r>
      <w:r>
        <w:rPr>
          <w:rFonts w:ascii="Times New Roman" w:eastAsia="Times New Roman" w:hAnsi="Times New Roman"/>
          <w:sz w:val="24"/>
        </w:rPr>
        <w:t>Учреждения</w:t>
      </w:r>
      <w:r w:rsidR="00C37267">
        <w:rPr>
          <w:rFonts w:ascii="Times New Roman" w:eastAsia="Times New Roman" w:hAnsi="Times New Roman"/>
          <w:sz w:val="24"/>
        </w:rPr>
        <w:t xml:space="preserve">; </w:t>
      </w:r>
    </w:p>
    <w:p w14:paraId="1F8E5985" w14:textId="77777777" w:rsidR="00C37267" w:rsidRPr="00C55CAA" w:rsidRDefault="00C55CAA" w:rsidP="001A5E9F">
      <w:pPr>
        <w:spacing w:line="232" w:lineRule="auto"/>
        <w:jc w:val="both"/>
        <w:rPr>
          <w:rFonts w:ascii="Times New Roman" w:eastAsia="Times New Roman" w:hAnsi="Times New Roman"/>
          <w:sz w:val="24"/>
        </w:rPr>
      </w:pPr>
      <w:r>
        <w:rPr>
          <w:rFonts w:ascii="Times New Roman" w:eastAsia="Times New Roman" w:hAnsi="Times New Roman"/>
          <w:sz w:val="24"/>
        </w:rPr>
        <w:t>-</w:t>
      </w:r>
      <w:r w:rsidR="00C37267">
        <w:rPr>
          <w:rFonts w:ascii="Times New Roman" w:eastAsia="Times New Roman" w:hAnsi="Times New Roman"/>
          <w:sz w:val="24"/>
        </w:rPr>
        <w:t>проверка экономической обоснованности осуществляемых операций в сферах коррупционного</w:t>
      </w:r>
      <w:r>
        <w:rPr>
          <w:rFonts w:ascii="Times New Roman" w:eastAsia="Times New Roman" w:hAnsi="Times New Roman"/>
          <w:sz w:val="24"/>
        </w:rPr>
        <w:t xml:space="preserve"> риска.</w:t>
      </w:r>
    </w:p>
    <w:p w14:paraId="330CFC7D" w14:textId="77777777" w:rsidR="00C37267" w:rsidRDefault="001A5E9F" w:rsidP="00C177F1">
      <w:pPr>
        <w:spacing w:line="237" w:lineRule="auto"/>
        <w:ind w:firstLine="366"/>
        <w:jc w:val="both"/>
        <w:rPr>
          <w:rFonts w:ascii="Times New Roman" w:eastAsia="Times New Roman" w:hAnsi="Times New Roman"/>
          <w:sz w:val="24"/>
        </w:rPr>
      </w:pPr>
      <w:r>
        <w:rPr>
          <w:rFonts w:ascii="Times New Roman" w:eastAsia="Times New Roman" w:hAnsi="Times New Roman"/>
          <w:sz w:val="24"/>
        </w:rPr>
        <w:t xml:space="preserve">     </w:t>
      </w:r>
      <w:r w:rsidR="00C55CAA">
        <w:rPr>
          <w:rFonts w:ascii="Times New Roman" w:eastAsia="Times New Roman" w:hAnsi="Times New Roman"/>
          <w:sz w:val="24"/>
        </w:rPr>
        <w:t xml:space="preserve">5.4.2. </w:t>
      </w:r>
      <w:r w:rsidR="00C37267">
        <w:rPr>
          <w:rFonts w:ascii="Times New Roman" w:eastAsia="Times New Roman" w:hAnsi="Times New Roman"/>
          <w:sz w:val="24"/>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w:t>
      </w:r>
      <w:r w:rsidR="00C55CAA">
        <w:rPr>
          <w:rFonts w:ascii="Times New Roman" w:eastAsia="Times New Roman" w:hAnsi="Times New Roman"/>
          <w:sz w:val="24"/>
        </w:rPr>
        <w:t>Учреждения</w:t>
      </w:r>
      <w:r w:rsidR="00C37267">
        <w:rPr>
          <w:rFonts w:ascii="Times New Roman" w:eastAsia="Times New Roman" w:hAnsi="Times New Roman"/>
          <w:sz w:val="24"/>
        </w:rPr>
        <w:t xml:space="preserve">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143F1198" w14:textId="77777777" w:rsidR="00573924" w:rsidRDefault="001A5E9F" w:rsidP="00C177F1">
      <w:pPr>
        <w:spacing w:line="235" w:lineRule="auto"/>
        <w:ind w:right="20" w:firstLine="36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73924">
        <w:rPr>
          <w:rFonts w:ascii="Times New Roman" w:eastAsia="Times New Roman" w:hAnsi="Times New Roman"/>
          <w:sz w:val="24"/>
          <w:szCs w:val="24"/>
        </w:rPr>
        <w:t xml:space="preserve">   5.5. В целях реализации настоящего Положения и антикоррупционной политики в Учреждении принимаются следующие локальные акты:</w:t>
      </w:r>
    </w:p>
    <w:p w14:paraId="5292A0F3" w14:textId="73185798" w:rsidR="00573924" w:rsidRPr="00D5543F" w:rsidRDefault="00573924"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 xml:space="preserve">Карта коррупционных рисков; </w:t>
      </w:r>
    </w:p>
    <w:p w14:paraId="5E3574F9" w14:textId="05B89E17" w:rsidR="00573924" w:rsidRPr="00D5543F" w:rsidRDefault="00573924"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 xml:space="preserve">Порядок уведомления о фактах обращения в целях склонения работника к совершению коррупционных правонарушений, в том числе форма уведомлений и форма журнала регистрации; </w:t>
      </w:r>
    </w:p>
    <w:p w14:paraId="5C5CF930" w14:textId="00AF6CBD" w:rsidR="00D5543F" w:rsidRPr="00D5543F" w:rsidRDefault="00D5543F"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Порядок уведомления работниками ГАУ ТО «ЦПСР и ССК» о личной заинтересованности, которая приводит или может привести к конфликту интересов, в том числе форма уведомлений и форма журнала регистрации;</w:t>
      </w:r>
    </w:p>
    <w:p w14:paraId="43D56779" w14:textId="41C1AF75" w:rsidR="00573924" w:rsidRPr="00D5543F" w:rsidRDefault="00573924"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Положение о Комиссии по соблюдению требований к служебному поведению работников и урегулированию конфликта интересов;</w:t>
      </w:r>
    </w:p>
    <w:p w14:paraId="6CEF5FD3" w14:textId="07912CD3" w:rsidR="00573924" w:rsidRPr="00D5543F" w:rsidRDefault="00573924"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lastRenderedPageBreak/>
        <w:t>Кодекс профессиональной этики работников;</w:t>
      </w:r>
    </w:p>
    <w:p w14:paraId="363C1DCF" w14:textId="026D070B" w:rsidR="00573924" w:rsidRPr="00D5543F" w:rsidRDefault="00573924"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Приказ о назначении ответственных за профилактику коррупционных или иных правонарушений;</w:t>
      </w:r>
    </w:p>
    <w:p w14:paraId="3B50674A" w14:textId="515D9AC7" w:rsidR="00E83851" w:rsidRPr="00D5543F" w:rsidRDefault="00573924"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План антикоррупционных мероприятий на год</w:t>
      </w:r>
      <w:r w:rsidR="002A59CD" w:rsidRPr="00D5543F">
        <w:rPr>
          <w:rFonts w:ascii="Times New Roman" w:eastAsia="Times New Roman" w:hAnsi="Times New Roman"/>
          <w:sz w:val="24"/>
          <w:szCs w:val="24"/>
        </w:rPr>
        <w:t>.</w:t>
      </w:r>
    </w:p>
    <w:p w14:paraId="477B7BD2" w14:textId="65D54858" w:rsidR="00DD5A18" w:rsidRPr="00D5543F" w:rsidRDefault="00DD5A18"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Правила обмена деловыми подарками и знаками делового гостеприимства</w:t>
      </w:r>
      <w:r w:rsidR="006E1F87" w:rsidRPr="00D5543F">
        <w:rPr>
          <w:rFonts w:ascii="Times New Roman" w:eastAsia="Times New Roman" w:hAnsi="Times New Roman"/>
          <w:sz w:val="24"/>
          <w:szCs w:val="24"/>
        </w:rPr>
        <w:t>;</w:t>
      </w:r>
    </w:p>
    <w:p w14:paraId="6749F1C4" w14:textId="78A229AC" w:rsidR="006E1F87" w:rsidRPr="00D5543F" w:rsidRDefault="006E1F87" w:rsidP="00D5543F">
      <w:pPr>
        <w:pStyle w:val="aa"/>
        <w:numPr>
          <w:ilvl w:val="0"/>
          <w:numId w:val="27"/>
        </w:numPr>
        <w:spacing w:line="235" w:lineRule="auto"/>
        <w:ind w:right="20"/>
        <w:jc w:val="both"/>
        <w:rPr>
          <w:rFonts w:ascii="Times New Roman" w:eastAsia="Times New Roman" w:hAnsi="Times New Roman"/>
          <w:sz w:val="24"/>
          <w:szCs w:val="24"/>
        </w:rPr>
      </w:pPr>
      <w:r w:rsidRPr="00D5543F">
        <w:rPr>
          <w:rFonts w:ascii="Times New Roman" w:eastAsia="Times New Roman" w:hAnsi="Times New Roman"/>
          <w:sz w:val="24"/>
          <w:szCs w:val="24"/>
        </w:rPr>
        <w:t>Положение о порядке рассмотрения обращения граждан</w:t>
      </w:r>
      <w:r w:rsidR="004B712D" w:rsidRPr="00D5543F">
        <w:rPr>
          <w:rFonts w:ascii="Times New Roman" w:eastAsia="Times New Roman" w:hAnsi="Times New Roman"/>
          <w:sz w:val="24"/>
          <w:szCs w:val="24"/>
        </w:rPr>
        <w:t>.</w:t>
      </w:r>
    </w:p>
    <w:p w14:paraId="1ACCDB2D" w14:textId="77777777" w:rsidR="00C37267" w:rsidRPr="001A5E9F" w:rsidRDefault="00573924" w:rsidP="00573924">
      <w:pPr>
        <w:spacing w:line="235"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A5E9F">
        <w:rPr>
          <w:rFonts w:ascii="Times New Roman" w:eastAsia="Times New Roman" w:hAnsi="Times New Roman"/>
          <w:sz w:val="24"/>
          <w:szCs w:val="24"/>
        </w:rPr>
        <w:t xml:space="preserve">    </w:t>
      </w:r>
      <w:r w:rsidR="00C55CAA" w:rsidRPr="001A5E9F">
        <w:rPr>
          <w:rFonts w:ascii="Times New Roman" w:eastAsia="Times New Roman" w:hAnsi="Times New Roman"/>
          <w:sz w:val="24"/>
          <w:szCs w:val="24"/>
        </w:rPr>
        <w:t>5.</w:t>
      </w:r>
      <w:r>
        <w:rPr>
          <w:rFonts w:ascii="Times New Roman" w:eastAsia="Times New Roman" w:hAnsi="Times New Roman"/>
          <w:sz w:val="24"/>
          <w:szCs w:val="24"/>
        </w:rPr>
        <w:t>6</w:t>
      </w:r>
      <w:r w:rsidR="00C55CAA" w:rsidRPr="001A5E9F">
        <w:rPr>
          <w:rFonts w:ascii="Times New Roman" w:eastAsia="Times New Roman" w:hAnsi="Times New Roman"/>
          <w:sz w:val="24"/>
          <w:szCs w:val="24"/>
        </w:rPr>
        <w:t>. Настоящее Положение может</w:t>
      </w:r>
      <w:r w:rsidR="00C37267" w:rsidRPr="001A5E9F">
        <w:rPr>
          <w:rFonts w:ascii="Times New Roman" w:eastAsia="Times New Roman" w:hAnsi="Times New Roman"/>
          <w:sz w:val="24"/>
          <w:szCs w:val="24"/>
        </w:rPr>
        <w:t xml:space="preserve"> быть пересмотрен</w:t>
      </w:r>
      <w:r w:rsidR="00C55CAA" w:rsidRPr="001A5E9F">
        <w:rPr>
          <w:rFonts w:ascii="Times New Roman" w:eastAsia="Times New Roman" w:hAnsi="Times New Roman"/>
          <w:sz w:val="24"/>
          <w:szCs w:val="24"/>
        </w:rPr>
        <w:t>о</w:t>
      </w:r>
      <w:r w:rsidR="00C37267" w:rsidRPr="001A5E9F">
        <w:rPr>
          <w:rFonts w:ascii="Times New Roman" w:eastAsia="Times New Roman" w:hAnsi="Times New Roman"/>
          <w:sz w:val="24"/>
          <w:szCs w:val="24"/>
        </w:rPr>
        <w:t>,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w:t>
      </w:r>
      <w:r w:rsidR="001A5E9F">
        <w:rPr>
          <w:rFonts w:ascii="Times New Roman" w:eastAsia="Times New Roman" w:hAnsi="Times New Roman"/>
          <w:sz w:val="24"/>
          <w:szCs w:val="24"/>
        </w:rPr>
        <w:t xml:space="preserve"> настоящему Положению</w:t>
      </w:r>
      <w:r w:rsidR="00C55CAA" w:rsidRPr="001A5E9F">
        <w:rPr>
          <w:rFonts w:ascii="Times New Roman" w:eastAsia="Times New Roman" w:hAnsi="Times New Roman"/>
          <w:sz w:val="24"/>
          <w:szCs w:val="24"/>
        </w:rPr>
        <w:t>.</w:t>
      </w:r>
    </w:p>
    <w:p w14:paraId="40010133" w14:textId="77777777" w:rsidR="00434BB8" w:rsidRPr="001A5E9F" w:rsidRDefault="00573924" w:rsidP="00C177F1">
      <w:pPr>
        <w:ind w:firstLine="366"/>
        <w:rPr>
          <w:sz w:val="24"/>
          <w:szCs w:val="24"/>
        </w:rPr>
      </w:pPr>
      <w:r>
        <w:rPr>
          <w:sz w:val="24"/>
          <w:szCs w:val="24"/>
        </w:rPr>
        <w:t xml:space="preserve"> </w:t>
      </w:r>
    </w:p>
    <w:sectPr w:rsidR="00434BB8" w:rsidRPr="001A5E9F" w:rsidSect="00C177F1">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DBCB" w14:textId="77777777" w:rsidR="009B0F3F" w:rsidRDefault="009B0F3F" w:rsidP="00C37267">
      <w:r>
        <w:separator/>
      </w:r>
    </w:p>
  </w:endnote>
  <w:endnote w:type="continuationSeparator" w:id="0">
    <w:p w14:paraId="29504D68" w14:textId="77777777" w:rsidR="009B0F3F" w:rsidRDefault="009B0F3F" w:rsidP="00C3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3988" w14:textId="77777777" w:rsidR="009B0F3F" w:rsidRDefault="009B0F3F" w:rsidP="00C37267">
      <w:r>
        <w:separator/>
      </w:r>
    </w:p>
  </w:footnote>
  <w:footnote w:type="continuationSeparator" w:id="0">
    <w:p w14:paraId="0E2D758D" w14:textId="77777777" w:rsidR="009B0F3F" w:rsidRDefault="009B0F3F" w:rsidP="00C37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EDCB" w14:textId="77777777" w:rsidR="008E733D" w:rsidRDefault="008E733D" w:rsidP="008E733D">
    <w:pPr>
      <w:pStyle w:val="a4"/>
      <w:jc w:val="right"/>
    </w:pPr>
    <w:r>
      <w:t xml:space="preserve">                                                                                                </w:t>
    </w:r>
  </w:p>
  <w:p w14:paraId="2CA53680" w14:textId="77777777" w:rsidR="008E733D" w:rsidRPr="00EF7352" w:rsidRDefault="008E733D" w:rsidP="008E733D">
    <w:pPr>
      <w:pStyle w:val="a4"/>
      <w:jc w:val="right"/>
      <w:rPr>
        <w:rFonts w:ascii="Arial" w:hAnsi="Arial"/>
        <w:sz w:val="24"/>
        <w:szCs w:val="24"/>
      </w:rPr>
    </w:pPr>
    <w:r w:rsidRPr="00EF7352">
      <w:rPr>
        <w:rFonts w:ascii="Arial" w:hAnsi="Arial"/>
        <w:sz w:val="24"/>
        <w:szCs w:val="24"/>
      </w:rPr>
      <w:t xml:space="preserve"> Приложение № 1 к приказу </w:t>
    </w:r>
  </w:p>
  <w:p w14:paraId="5928975A" w14:textId="57083995" w:rsidR="008E733D" w:rsidRPr="00EF7352" w:rsidRDefault="008E733D" w:rsidP="008E733D">
    <w:pPr>
      <w:pStyle w:val="a4"/>
      <w:jc w:val="right"/>
      <w:rPr>
        <w:rFonts w:ascii="Arial" w:hAnsi="Arial"/>
        <w:sz w:val="24"/>
        <w:szCs w:val="24"/>
      </w:rPr>
    </w:pPr>
    <w:r w:rsidRPr="00EF7352">
      <w:rPr>
        <w:rFonts w:ascii="Arial" w:hAnsi="Arial"/>
        <w:sz w:val="24"/>
        <w:szCs w:val="24"/>
      </w:rPr>
      <w:t>ГАУ ТО «</w:t>
    </w:r>
    <w:r w:rsidR="00EF7352">
      <w:rPr>
        <w:rFonts w:ascii="Arial" w:hAnsi="Arial"/>
        <w:sz w:val="24"/>
        <w:szCs w:val="24"/>
      </w:rPr>
      <w:t>ЦПСР и ССК</w:t>
    </w:r>
    <w:r w:rsidRPr="00EF7352">
      <w:rPr>
        <w:rFonts w:ascii="Arial" w:hAnsi="Arial"/>
        <w:sz w:val="24"/>
        <w:szCs w:val="24"/>
      </w:rPr>
      <w:t xml:space="preserve">» от </w:t>
    </w:r>
    <w:r w:rsidR="00EF7352">
      <w:rPr>
        <w:rFonts w:ascii="Arial" w:hAnsi="Arial"/>
        <w:sz w:val="24"/>
        <w:szCs w:val="24"/>
      </w:rPr>
      <w:t>29</w:t>
    </w:r>
    <w:r w:rsidRPr="00EF7352">
      <w:rPr>
        <w:rFonts w:ascii="Arial" w:hAnsi="Arial"/>
        <w:sz w:val="24"/>
        <w:szCs w:val="24"/>
      </w:rPr>
      <w:t>.</w:t>
    </w:r>
    <w:r w:rsidR="00772230" w:rsidRPr="00EF7352">
      <w:rPr>
        <w:rFonts w:ascii="Arial" w:hAnsi="Arial"/>
        <w:sz w:val="24"/>
        <w:szCs w:val="24"/>
      </w:rPr>
      <w:t>12</w:t>
    </w:r>
    <w:r w:rsidRPr="00EF7352">
      <w:rPr>
        <w:rFonts w:ascii="Arial" w:hAnsi="Arial"/>
        <w:sz w:val="24"/>
        <w:szCs w:val="24"/>
      </w:rPr>
      <w:t>.20</w:t>
    </w:r>
    <w:r w:rsidR="00772230" w:rsidRPr="00EF7352">
      <w:rPr>
        <w:rFonts w:ascii="Arial" w:hAnsi="Arial"/>
        <w:sz w:val="24"/>
        <w:szCs w:val="24"/>
      </w:rPr>
      <w:t>2</w:t>
    </w:r>
    <w:r w:rsidR="00EF7352">
      <w:rPr>
        <w:rFonts w:ascii="Arial" w:hAnsi="Arial"/>
        <w:sz w:val="24"/>
        <w:szCs w:val="24"/>
      </w:rPr>
      <w:t>3</w:t>
    </w:r>
    <w:r w:rsidRPr="00EF7352">
      <w:rPr>
        <w:rFonts w:ascii="Arial" w:hAnsi="Arial"/>
        <w:sz w:val="24"/>
        <w:szCs w:val="24"/>
      </w:rPr>
      <w:t xml:space="preserve"> №</w:t>
    </w:r>
    <w:r w:rsidR="00EF7352">
      <w:rPr>
        <w:rFonts w:ascii="Arial" w:hAnsi="Arial"/>
        <w:sz w:val="24"/>
        <w:szCs w:val="24"/>
      </w:rPr>
      <w:t xml:space="preserve"> 309</w:t>
    </w:r>
    <w:r w:rsidR="00772230" w:rsidRPr="00EF7352">
      <w:rPr>
        <w:rFonts w:ascii="Arial" w:hAnsi="Arial"/>
        <w:sz w:val="24"/>
        <w:szCs w:val="24"/>
      </w:rPr>
      <w:t>-ос</w:t>
    </w:r>
  </w:p>
  <w:p w14:paraId="05434325" w14:textId="77777777" w:rsidR="008E733D" w:rsidRDefault="008E733D" w:rsidP="008E733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71F32454"/>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A"/>
    <w:multiLevelType w:val="hybridMultilevel"/>
    <w:tmpl w:val="2CA88610"/>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B"/>
    <w:multiLevelType w:val="hybridMultilevel"/>
    <w:tmpl w:val="0836C40E"/>
    <w:lvl w:ilvl="0" w:tplc="FFFFFFFF">
      <w:start w:val="1"/>
      <w:numFmt w:val="decimal"/>
      <w:lvlText w:val="%1"/>
      <w:lvlJc w:val="left"/>
      <w:pPr>
        <w:ind w:left="0" w:firstLine="0"/>
      </w:pPr>
    </w:lvl>
    <w:lvl w:ilvl="1" w:tplc="FFFFFFFF">
      <w:start w:val="1"/>
      <w:numFmt w:val="decimal"/>
      <w:lvlText w:val="%2)"/>
      <w:lvlJc w:val="left"/>
      <w:pPr>
        <w:ind w:left="426"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C"/>
    <w:multiLevelType w:val="hybridMultilevel"/>
    <w:tmpl w:val="02901D82"/>
    <w:lvl w:ilvl="0" w:tplc="FFFFFFFF">
      <w:start w:val="2"/>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D"/>
    <w:multiLevelType w:val="hybridMultilevel"/>
    <w:tmpl w:val="3A95F874"/>
    <w:lvl w:ilvl="0" w:tplc="FFFFFFFF">
      <w:start w:val="5"/>
      <w:numFmt w:val="decimal"/>
      <w:lvlText w:val="%1."/>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E"/>
    <w:multiLevelType w:val="hybridMultilevel"/>
    <w:tmpl w:val="08138640"/>
    <w:lvl w:ilvl="0" w:tplc="FFFFFFFF">
      <w:start w:val="1"/>
      <w:numFmt w:val="bullet"/>
      <w:lvlText w:val="в"/>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F"/>
    <w:multiLevelType w:val="hybridMultilevel"/>
    <w:tmpl w:val="1E7FF520"/>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10"/>
    <w:multiLevelType w:val="hybridMultilevel"/>
    <w:tmpl w:val="7C3DBD3C"/>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11"/>
    <w:multiLevelType w:val="hybridMultilevel"/>
    <w:tmpl w:val="737B8DDC"/>
    <w:lvl w:ilvl="0" w:tplc="FFFFFFFF">
      <w:start w:val="1"/>
      <w:numFmt w:val="bullet"/>
      <w:lvlText w:val="-"/>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12"/>
    <w:multiLevelType w:val="hybridMultilevel"/>
    <w:tmpl w:val="6CEAF086"/>
    <w:lvl w:ilvl="0" w:tplc="FFFFFFFF">
      <w:start w:val="1"/>
      <w:numFmt w:val="bullet"/>
      <w:lvlText w:val="-"/>
      <w:lvlJc w:val="left"/>
      <w:pPr>
        <w:ind w:left="0" w:firstLine="0"/>
      </w:pPr>
    </w:lvl>
    <w:lvl w:ilvl="1" w:tplc="FFFFFFFF">
      <w:start w:val="1"/>
      <w:numFmt w:val="bullet"/>
      <w:lvlText w:val=" "/>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13"/>
    <w:multiLevelType w:val="hybridMultilevel"/>
    <w:tmpl w:val="22221A70"/>
    <w:lvl w:ilvl="0" w:tplc="FFFFFFFF">
      <w:start w:val="1"/>
      <w:numFmt w:val="bullet"/>
      <w:lvlText w:val="в"/>
      <w:lvlJc w:val="left"/>
      <w:pPr>
        <w:ind w:left="0" w:firstLine="0"/>
      </w:pPr>
    </w:lvl>
    <w:lvl w:ilvl="1" w:tplc="FFFFFFFF">
      <w:start w:val="1"/>
      <w:numFmt w:val="bullet"/>
      <w:lvlText w:val="С"/>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5"/>
    <w:multiLevelType w:val="hybridMultilevel"/>
    <w:tmpl w:val="3006C83E"/>
    <w:lvl w:ilvl="0" w:tplc="FFFFFFFF">
      <w:start w:val="1"/>
      <w:numFmt w:val="bullet"/>
      <w:lvlText w:val=" "/>
      <w:lvlJc w:val="left"/>
      <w:pPr>
        <w:ind w:left="0" w:firstLine="0"/>
      </w:pPr>
    </w:lvl>
    <w:lvl w:ilvl="1" w:tplc="FFFFFFFF">
      <w:start w:val="1"/>
      <w:numFmt w:val="bullet"/>
      <w:lvlText w:val="В"/>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6"/>
    <w:multiLevelType w:val="hybridMultilevel"/>
    <w:tmpl w:val="614FD4A0"/>
    <w:lvl w:ilvl="0" w:tplc="FFFFFFFF">
      <w:start w:val="1"/>
      <w:numFmt w:val="bullet"/>
      <w:lvlText w:val="В"/>
      <w:lvlJc w:val="left"/>
      <w:pPr>
        <w:ind w:left="0" w:firstLine="0"/>
      </w:pPr>
    </w:lvl>
    <w:lvl w:ilvl="1" w:tplc="FFFFFFFF">
      <w:start w:val="1"/>
      <w:numFmt w:val="bullet"/>
      <w:lvlText w:val="В"/>
      <w:lvlJc w:val="left"/>
      <w:pPr>
        <w:ind w:left="284" w:firstLine="0"/>
      </w:pPr>
    </w:lvl>
    <w:lvl w:ilvl="2" w:tplc="FFFFFFFF">
      <w:start w:val="1"/>
      <w:numFmt w:val="bullet"/>
      <w:lvlText w:val=" "/>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C054F53"/>
    <w:multiLevelType w:val="hybridMultilevel"/>
    <w:tmpl w:val="E458B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EE4730"/>
    <w:multiLevelType w:val="multilevel"/>
    <w:tmpl w:val="9D30DF52"/>
    <w:lvl w:ilvl="0">
      <w:start w:val="1"/>
      <w:numFmt w:val="decimal"/>
      <w:lvlText w:val="%1."/>
      <w:lvlJc w:val="left"/>
      <w:pPr>
        <w:ind w:left="360" w:hanging="360"/>
      </w:pPr>
      <w:rPr>
        <w:rFonts w:hint="default"/>
        <w:b/>
        <w:color w:val="auto"/>
      </w:rPr>
    </w:lvl>
    <w:lvl w:ilvl="1">
      <w:start w:val="1"/>
      <w:numFmt w:val="decimal"/>
      <w:lvlText w:val="%1.%2."/>
      <w:lvlJc w:val="left"/>
      <w:pPr>
        <w:ind w:left="420" w:hanging="360"/>
      </w:pPr>
      <w:rPr>
        <w:rFonts w:hint="default"/>
        <w:b/>
        <w:color w:val="auto"/>
      </w:rPr>
    </w:lvl>
    <w:lvl w:ilvl="2">
      <w:start w:val="1"/>
      <w:numFmt w:val="decimal"/>
      <w:lvlText w:val="%1.%2.%3."/>
      <w:lvlJc w:val="left"/>
      <w:pPr>
        <w:ind w:left="840" w:hanging="720"/>
      </w:pPr>
      <w:rPr>
        <w:rFonts w:hint="default"/>
        <w:b/>
        <w:color w:val="auto"/>
      </w:rPr>
    </w:lvl>
    <w:lvl w:ilvl="3">
      <w:start w:val="1"/>
      <w:numFmt w:val="decimal"/>
      <w:lvlText w:val="%1.%2.%3.%4."/>
      <w:lvlJc w:val="left"/>
      <w:pPr>
        <w:ind w:left="900" w:hanging="720"/>
      </w:pPr>
      <w:rPr>
        <w:rFonts w:hint="default"/>
        <w:b/>
        <w:color w:val="auto"/>
      </w:rPr>
    </w:lvl>
    <w:lvl w:ilvl="4">
      <w:start w:val="1"/>
      <w:numFmt w:val="decimal"/>
      <w:lvlText w:val="%1.%2.%3.%4.%5."/>
      <w:lvlJc w:val="left"/>
      <w:pPr>
        <w:ind w:left="1320" w:hanging="1080"/>
      </w:pPr>
      <w:rPr>
        <w:rFonts w:hint="default"/>
        <w:b/>
        <w:color w:val="auto"/>
      </w:rPr>
    </w:lvl>
    <w:lvl w:ilvl="5">
      <w:start w:val="1"/>
      <w:numFmt w:val="decimal"/>
      <w:lvlText w:val="%1.%2.%3.%4.%5.%6."/>
      <w:lvlJc w:val="left"/>
      <w:pPr>
        <w:ind w:left="1380" w:hanging="1080"/>
      </w:pPr>
      <w:rPr>
        <w:rFonts w:hint="default"/>
        <w:b/>
        <w:color w:val="auto"/>
      </w:rPr>
    </w:lvl>
    <w:lvl w:ilvl="6">
      <w:start w:val="1"/>
      <w:numFmt w:val="decimal"/>
      <w:lvlText w:val="%1.%2.%3.%4.%5.%6.%7."/>
      <w:lvlJc w:val="left"/>
      <w:pPr>
        <w:ind w:left="1800" w:hanging="1440"/>
      </w:pPr>
      <w:rPr>
        <w:rFonts w:hint="default"/>
        <w:b/>
        <w:color w:val="auto"/>
      </w:rPr>
    </w:lvl>
    <w:lvl w:ilvl="7">
      <w:start w:val="1"/>
      <w:numFmt w:val="decimal"/>
      <w:lvlText w:val="%1.%2.%3.%4.%5.%6.%7.%8."/>
      <w:lvlJc w:val="left"/>
      <w:pPr>
        <w:ind w:left="1860" w:hanging="1440"/>
      </w:pPr>
      <w:rPr>
        <w:rFonts w:hint="default"/>
        <w:b/>
        <w:color w:val="auto"/>
      </w:rPr>
    </w:lvl>
    <w:lvl w:ilvl="8">
      <w:start w:val="1"/>
      <w:numFmt w:val="decimal"/>
      <w:lvlText w:val="%1.%2.%3.%4.%5.%6.%7.%8.%9."/>
      <w:lvlJc w:val="left"/>
      <w:pPr>
        <w:ind w:left="2280" w:hanging="1800"/>
      </w:pPr>
      <w:rPr>
        <w:rFonts w:hint="default"/>
        <w:b/>
        <w:color w:val="auto"/>
      </w:rPr>
    </w:lvl>
  </w:abstractNum>
  <w:abstractNum w:abstractNumId="15" w15:restartNumberingAfterBreak="0">
    <w:nsid w:val="1EA42847"/>
    <w:multiLevelType w:val="multilevel"/>
    <w:tmpl w:val="25F4700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4D7740"/>
    <w:multiLevelType w:val="multilevel"/>
    <w:tmpl w:val="ED2AF390"/>
    <w:lvl w:ilvl="0">
      <w:start w:val="1"/>
      <w:numFmt w:val="decimal"/>
      <w:lvlText w:val="%1."/>
      <w:lvlJc w:val="left"/>
      <w:pPr>
        <w:ind w:left="360" w:hanging="360"/>
      </w:pPr>
      <w:rPr>
        <w:rFonts w:hint="default"/>
      </w:rPr>
    </w:lvl>
    <w:lvl w:ilvl="1">
      <w:start w:val="6"/>
      <w:numFmt w:val="decimal"/>
      <w:lvlText w:val="%1.%2."/>
      <w:lvlJc w:val="left"/>
      <w:pPr>
        <w:ind w:left="786" w:hanging="360"/>
      </w:pPr>
      <w:rPr>
        <w:rFonts w:hint="default"/>
        <w:b w:val="0"/>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17" w15:restartNumberingAfterBreak="0">
    <w:nsid w:val="392751EB"/>
    <w:multiLevelType w:val="hybridMultilevel"/>
    <w:tmpl w:val="E3605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924588"/>
    <w:multiLevelType w:val="multilevel"/>
    <w:tmpl w:val="9790F29C"/>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sz w:val="24"/>
        <w:szCs w:val="24"/>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9" w15:restartNumberingAfterBreak="0">
    <w:nsid w:val="506630B0"/>
    <w:multiLevelType w:val="hybridMultilevel"/>
    <w:tmpl w:val="FEC2FF0A"/>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B16AFB"/>
    <w:multiLevelType w:val="hybridMultilevel"/>
    <w:tmpl w:val="F66E78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6A03D3"/>
    <w:multiLevelType w:val="multilevel"/>
    <w:tmpl w:val="E326B7EC"/>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val="0"/>
        <w:color w:val="auto"/>
      </w:rPr>
    </w:lvl>
    <w:lvl w:ilvl="2">
      <w:start w:val="1"/>
      <w:numFmt w:val="decimal"/>
      <w:lvlText w:val="%1.%2.%3."/>
      <w:lvlJc w:val="left"/>
      <w:pPr>
        <w:ind w:left="840" w:hanging="720"/>
      </w:pPr>
      <w:rPr>
        <w:rFonts w:hint="default"/>
        <w:b/>
        <w:color w:val="auto"/>
      </w:rPr>
    </w:lvl>
    <w:lvl w:ilvl="3">
      <w:start w:val="1"/>
      <w:numFmt w:val="decimal"/>
      <w:lvlText w:val="%1.%2.%3.%4."/>
      <w:lvlJc w:val="left"/>
      <w:pPr>
        <w:ind w:left="900" w:hanging="720"/>
      </w:pPr>
      <w:rPr>
        <w:rFonts w:hint="default"/>
        <w:b/>
        <w:color w:val="auto"/>
      </w:rPr>
    </w:lvl>
    <w:lvl w:ilvl="4">
      <w:start w:val="1"/>
      <w:numFmt w:val="decimal"/>
      <w:lvlText w:val="%1.%2.%3.%4.%5."/>
      <w:lvlJc w:val="left"/>
      <w:pPr>
        <w:ind w:left="1320" w:hanging="1080"/>
      </w:pPr>
      <w:rPr>
        <w:rFonts w:hint="default"/>
        <w:b/>
        <w:color w:val="auto"/>
      </w:rPr>
    </w:lvl>
    <w:lvl w:ilvl="5">
      <w:start w:val="1"/>
      <w:numFmt w:val="decimal"/>
      <w:lvlText w:val="%1.%2.%3.%4.%5.%6."/>
      <w:lvlJc w:val="left"/>
      <w:pPr>
        <w:ind w:left="1380" w:hanging="1080"/>
      </w:pPr>
      <w:rPr>
        <w:rFonts w:hint="default"/>
        <w:b/>
        <w:color w:val="auto"/>
      </w:rPr>
    </w:lvl>
    <w:lvl w:ilvl="6">
      <w:start w:val="1"/>
      <w:numFmt w:val="decimal"/>
      <w:lvlText w:val="%1.%2.%3.%4.%5.%6.%7."/>
      <w:lvlJc w:val="left"/>
      <w:pPr>
        <w:ind w:left="1800" w:hanging="1440"/>
      </w:pPr>
      <w:rPr>
        <w:rFonts w:hint="default"/>
        <w:b/>
        <w:color w:val="auto"/>
      </w:rPr>
    </w:lvl>
    <w:lvl w:ilvl="7">
      <w:start w:val="1"/>
      <w:numFmt w:val="decimal"/>
      <w:lvlText w:val="%1.%2.%3.%4.%5.%6.%7.%8."/>
      <w:lvlJc w:val="left"/>
      <w:pPr>
        <w:ind w:left="1860" w:hanging="1440"/>
      </w:pPr>
      <w:rPr>
        <w:rFonts w:hint="default"/>
        <w:b/>
        <w:color w:val="auto"/>
      </w:rPr>
    </w:lvl>
    <w:lvl w:ilvl="8">
      <w:start w:val="1"/>
      <w:numFmt w:val="decimal"/>
      <w:lvlText w:val="%1.%2.%3.%4.%5.%6.%7.%8.%9."/>
      <w:lvlJc w:val="left"/>
      <w:pPr>
        <w:ind w:left="2280" w:hanging="1800"/>
      </w:pPr>
      <w:rPr>
        <w:rFonts w:hint="default"/>
        <w:b/>
        <w:color w:val="auto"/>
      </w:rPr>
    </w:lvl>
  </w:abstractNum>
  <w:abstractNum w:abstractNumId="22" w15:restartNumberingAfterBreak="0">
    <w:nsid w:val="60CC3141"/>
    <w:multiLevelType w:val="hybridMultilevel"/>
    <w:tmpl w:val="8134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CF5312"/>
    <w:multiLevelType w:val="multilevel"/>
    <w:tmpl w:val="4D6C8BA4"/>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66B157C8"/>
    <w:multiLevelType w:val="hybridMultilevel"/>
    <w:tmpl w:val="AA4212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6E5D06"/>
    <w:multiLevelType w:val="multilevel"/>
    <w:tmpl w:val="CEE83960"/>
    <w:lvl w:ilvl="0">
      <w:start w:val="1"/>
      <w:numFmt w:val="decimal"/>
      <w:lvlText w:val="%1."/>
      <w:lvlJc w:val="left"/>
      <w:pPr>
        <w:ind w:left="360" w:hanging="360"/>
      </w:pPr>
      <w:rPr>
        <w:rFonts w:hint="default"/>
      </w:rPr>
    </w:lvl>
    <w:lvl w:ilvl="1">
      <w:start w:val="6"/>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26" w15:restartNumberingAfterBreak="0">
    <w:nsid w:val="7A376C31"/>
    <w:multiLevelType w:val="multilevel"/>
    <w:tmpl w:val="DEC83EB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4"/>
    <w:lvlOverride w:ilvl="0">
      <w:startOverride w:val="5"/>
    </w:lvlOverride>
    <w:lvlOverride w:ilvl="1"/>
    <w:lvlOverride w:ilvl="2"/>
    <w:lvlOverride w:ilvl="3"/>
    <w:lvlOverride w:ilvl="4"/>
    <w:lvlOverride w:ilvl="5"/>
    <w:lvlOverride w:ilvl="6"/>
    <w:lvlOverride w:ilvl="7"/>
    <w:lvlOverride w:ilvl="8"/>
  </w:num>
  <w:num w:numId="6">
    <w:abstractNumId w:val="5"/>
  </w:num>
  <w:num w:numId="7">
    <w:abstractNumId w:val="6"/>
    <w:lvlOverride w:ilvl="0">
      <w:startOverride w:val="7"/>
    </w:lvlOverride>
    <w:lvlOverride w:ilvl="1"/>
    <w:lvlOverride w:ilvl="2"/>
    <w:lvlOverride w:ilvl="3"/>
    <w:lvlOverride w:ilvl="4"/>
    <w:lvlOverride w:ilvl="5"/>
    <w:lvlOverride w:ilvl="6"/>
    <w:lvlOverride w:ilvl="7"/>
    <w:lvlOverride w:ilvl="8"/>
  </w:num>
  <w:num w:numId="8">
    <w:abstractNumId w:val="7"/>
    <w:lvlOverride w:ilvl="0">
      <w:startOverride w:val="7"/>
    </w:lvlOverride>
    <w:lvlOverride w:ilvl="1"/>
    <w:lvlOverride w:ilvl="2"/>
    <w:lvlOverride w:ilvl="3"/>
    <w:lvlOverride w:ilvl="4"/>
    <w:lvlOverride w:ilvl="5"/>
    <w:lvlOverride w:ilvl="6"/>
    <w:lvlOverride w:ilvl="7"/>
    <w:lvlOverride w:ilvl="8"/>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21"/>
  </w:num>
  <w:num w:numId="16">
    <w:abstractNumId w:val="25"/>
  </w:num>
  <w:num w:numId="17">
    <w:abstractNumId w:val="16"/>
  </w:num>
  <w:num w:numId="18">
    <w:abstractNumId w:val="20"/>
  </w:num>
  <w:num w:numId="19">
    <w:abstractNumId w:val="15"/>
  </w:num>
  <w:num w:numId="20">
    <w:abstractNumId w:val="24"/>
  </w:num>
  <w:num w:numId="21">
    <w:abstractNumId w:val="17"/>
  </w:num>
  <w:num w:numId="22">
    <w:abstractNumId w:val="18"/>
  </w:num>
  <w:num w:numId="23">
    <w:abstractNumId w:val="23"/>
  </w:num>
  <w:num w:numId="24">
    <w:abstractNumId w:val="19"/>
  </w:num>
  <w:num w:numId="25">
    <w:abstractNumId w:val="26"/>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781"/>
    <w:rsid w:val="000321C5"/>
    <w:rsid w:val="00035AC4"/>
    <w:rsid w:val="0009631E"/>
    <w:rsid w:val="00107573"/>
    <w:rsid w:val="001304ED"/>
    <w:rsid w:val="00142DE6"/>
    <w:rsid w:val="00157814"/>
    <w:rsid w:val="001A5E9F"/>
    <w:rsid w:val="001C1FDE"/>
    <w:rsid w:val="00235A0B"/>
    <w:rsid w:val="0024603C"/>
    <w:rsid w:val="00282D07"/>
    <w:rsid w:val="00284EB2"/>
    <w:rsid w:val="00287C04"/>
    <w:rsid w:val="002A59CD"/>
    <w:rsid w:val="00333156"/>
    <w:rsid w:val="00372467"/>
    <w:rsid w:val="003A7AED"/>
    <w:rsid w:val="00434BB8"/>
    <w:rsid w:val="004A187F"/>
    <w:rsid w:val="004B712D"/>
    <w:rsid w:val="004C08B0"/>
    <w:rsid w:val="004D38F6"/>
    <w:rsid w:val="004E15FD"/>
    <w:rsid w:val="005318DC"/>
    <w:rsid w:val="00562218"/>
    <w:rsid w:val="00573924"/>
    <w:rsid w:val="005A6AA0"/>
    <w:rsid w:val="006A5396"/>
    <w:rsid w:val="006E1F87"/>
    <w:rsid w:val="0071426C"/>
    <w:rsid w:val="00740047"/>
    <w:rsid w:val="007466E9"/>
    <w:rsid w:val="00764719"/>
    <w:rsid w:val="00772230"/>
    <w:rsid w:val="0079293F"/>
    <w:rsid w:val="007973A7"/>
    <w:rsid w:val="007B0755"/>
    <w:rsid w:val="007B29DE"/>
    <w:rsid w:val="007D232F"/>
    <w:rsid w:val="007E7577"/>
    <w:rsid w:val="007F36EA"/>
    <w:rsid w:val="008665E7"/>
    <w:rsid w:val="008874AF"/>
    <w:rsid w:val="008C0350"/>
    <w:rsid w:val="008C289D"/>
    <w:rsid w:val="008E733D"/>
    <w:rsid w:val="009220BF"/>
    <w:rsid w:val="00954A87"/>
    <w:rsid w:val="00981D08"/>
    <w:rsid w:val="009B0F3F"/>
    <w:rsid w:val="009C48CE"/>
    <w:rsid w:val="009E2464"/>
    <w:rsid w:val="009F5551"/>
    <w:rsid w:val="00A07229"/>
    <w:rsid w:val="00A2480C"/>
    <w:rsid w:val="00A650E9"/>
    <w:rsid w:val="00A86959"/>
    <w:rsid w:val="00A86EE9"/>
    <w:rsid w:val="00B4379D"/>
    <w:rsid w:val="00BB07C9"/>
    <w:rsid w:val="00BD78F4"/>
    <w:rsid w:val="00C177F1"/>
    <w:rsid w:val="00C37267"/>
    <w:rsid w:val="00C41002"/>
    <w:rsid w:val="00C55CAA"/>
    <w:rsid w:val="00C81781"/>
    <w:rsid w:val="00C955C8"/>
    <w:rsid w:val="00CA2494"/>
    <w:rsid w:val="00CF0CB6"/>
    <w:rsid w:val="00D31B14"/>
    <w:rsid w:val="00D5305F"/>
    <w:rsid w:val="00D5543F"/>
    <w:rsid w:val="00DD5A18"/>
    <w:rsid w:val="00DE0476"/>
    <w:rsid w:val="00DE34BD"/>
    <w:rsid w:val="00E44F8C"/>
    <w:rsid w:val="00E62747"/>
    <w:rsid w:val="00E83851"/>
    <w:rsid w:val="00EA0BB2"/>
    <w:rsid w:val="00EB4F33"/>
    <w:rsid w:val="00EF7352"/>
    <w:rsid w:val="00F221EA"/>
    <w:rsid w:val="00F92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9DDF"/>
  <w15:docId w15:val="{16AD8C37-D334-48CC-AC33-12F340B3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26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C372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7267"/>
    <w:rPr>
      <w:color w:val="0000FF"/>
      <w:u w:val="single"/>
    </w:rPr>
  </w:style>
  <w:style w:type="character" w:customStyle="1" w:styleId="10">
    <w:name w:val="Заголовок 1 Знак"/>
    <w:basedOn w:val="a0"/>
    <w:link w:val="1"/>
    <w:uiPriority w:val="9"/>
    <w:rsid w:val="00C37267"/>
    <w:rPr>
      <w:rFonts w:asciiTheme="majorHAnsi" w:eastAsiaTheme="majorEastAsia" w:hAnsiTheme="majorHAnsi" w:cstheme="majorBidi"/>
      <w:b/>
      <w:bCs/>
      <w:color w:val="365F91" w:themeColor="accent1" w:themeShade="BF"/>
      <w:sz w:val="28"/>
      <w:szCs w:val="28"/>
      <w:lang w:eastAsia="ru-RU"/>
    </w:rPr>
  </w:style>
  <w:style w:type="paragraph" w:styleId="a4">
    <w:name w:val="header"/>
    <w:basedOn w:val="a"/>
    <w:link w:val="a5"/>
    <w:uiPriority w:val="99"/>
    <w:unhideWhenUsed/>
    <w:rsid w:val="00C37267"/>
    <w:pPr>
      <w:tabs>
        <w:tab w:val="center" w:pos="4677"/>
        <w:tab w:val="right" w:pos="9355"/>
      </w:tabs>
    </w:pPr>
  </w:style>
  <w:style w:type="character" w:customStyle="1" w:styleId="a5">
    <w:name w:val="Верхний колонтитул Знак"/>
    <w:basedOn w:val="a0"/>
    <w:link w:val="a4"/>
    <w:uiPriority w:val="99"/>
    <w:rsid w:val="00C37267"/>
    <w:rPr>
      <w:rFonts w:ascii="Calibri" w:eastAsia="Calibri" w:hAnsi="Calibri" w:cs="Arial"/>
      <w:sz w:val="20"/>
      <w:szCs w:val="20"/>
      <w:lang w:eastAsia="ru-RU"/>
    </w:rPr>
  </w:style>
  <w:style w:type="paragraph" w:styleId="a6">
    <w:name w:val="footer"/>
    <w:basedOn w:val="a"/>
    <w:link w:val="a7"/>
    <w:uiPriority w:val="99"/>
    <w:unhideWhenUsed/>
    <w:rsid w:val="00C37267"/>
    <w:pPr>
      <w:tabs>
        <w:tab w:val="center" w:pos="4677"/>
        <w:tab w:val="right" w:pos="9355"/>
      </w:tabs>
    </w:pPr>
  </w:style>
  <w:style w:type="character" w:customStyle="1" w:styleId="a7">
    <w:name w:val="Нижний колонтитул Знак"/>
    <w:basedOn w:val="a0"/>
    <w:link w:val="a6"/>
    <w:uiPriority w:val="99"/>
    <w:rsid w:val="00C37267"/>
    <w:rPr>
      <w:rFonts w:ascii="Calibri" w:eastAsia="Calibri" w:hAnsi="Calibri" w:cs="Arial"/>
      <w:sz w:val="20"/>
      <w:szCs w:val="20"/>
      <w:lang w:eastAsia="ru-RU"/>
    </w:rPr>
  </w:style>
  <w:style w:type="paragraph" w:styleId="a8">
    <w:name w:val="Balloon Text"/>
    <w:basedOn w:val="a"/>
    <w:link w:val="a9"/>
    <w:uiPriority w:val="99"/>
    <w:semiHidden/>
    <w:unhideWhenUsed/>
    <w:rsid w:val="00C37267"/>
    <w:rPr>
      <w:rFonts w:ascii="Tahoma" w:hAnsi="Tahoma" w:cs="Tahoma"/>
      <w:sz w:val="16"/>
      <w:szCs w:val="16"/>
    </w:rPr>
  </w:style>
  <w:style w:type="character" w:customStyle="1" w:styleId="a9">
    <w:name w:val="Текст выноски Знак"/>
    <w:basedOn w:val="a0"/>
    <w:link w:val="a8"/>
    <w:uiPriority w:val="99"/>
    <w:semiHidden/>
    <w:rsid w:val="00C37267"/>
    <w:rPr>
      <w:rFonts w:ascii="Tahoma" w:eastAsia="Calibri" w:hAnsi="Tahoma" w:cs="Tahoma"/>
      <w:sz w:val="16"/>
      <w:szCs w:val="16"/>
      <w:lang w:eastAsia="ru-RU"/>
    </w:rPr>
  </w:style>
  <w:style w:type="paragraph" w:styleId="aa">
    <w:name w:val="List Paragraph"/>
    <w:basedOn w:val="a"/>
    <w:uiPriority w:val="34"/>
    <w:qFormat/>
    <w:rsid w:val="00C37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3654</Words>
  <Characters>20829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Стрельцова</dc:creator>
  <cp:lastModifiedBy>Марина Стрельцова</cp:lastModifiedBy>
  <cp:revision>8</cp:revision>
  <cp:lastPrinted>2024-01-12T05:59:00Z</cp:lastPrinted>
  <dcterms:created xsi:type="dcterms:W3CDTF">2024-01-05T08:44:00Z</dcterms:created>
  <dcterms:modified xsi:type="dcterms:W3CDTF">2024-01-12T06:00:00Z</dcterms:modified>
</cp:coreProperties>
</file>